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01" w:rsidRPr="006F2D48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SATUAN ACARA PERKULIAHAN</w:t>
      </w:r>
    </w:p>
    <w:p w:rsidR="00660D01" w:rsidRPr="006F2D48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( SAP )</w:t>
      </w:r>
    </w:p>
    <w:p w:rsidR="00660D01" w:rsidRPr="006F2D48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F2D48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 xml:space="preserve">Mata Kuliah </w:t>
      </w:r>
      <w:r w:rsidRPr="006F2D48">
        <w:rPr>
          <w:rFonts w:asciiTheme="minorBidi" w:hAnsiTheme="minorBidi" w:cstheme="minorBidi"/>
        </w:rPr>
        <w:tab/>
        <w:t xml:space="preserve">:  </w:t>
      </w:r>
      <w:r w:rsidR="00C66E96" w:rsidRPr="006F2D48">
        <w:rPr>
          <w:rFonts w:asciiTheme="minorBidi" w:hAnsiTheme="minorBidi" w:cstheme="minorBidi"/>
          <w:color w:val="000000"/>
          <w:spacing w:val="-1"/>
        </w:rPr>
        <w:t>Dinamika Teknik</w:t>
      </w:r>
    </w:p>
    <w:p w:rsidR="00660D01" w:rsidRPr="006F2D48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 xml:space="preserve">Kode </w:t>
      </w:r>
      <w:r w:rsidRPr="006F2D48">
        <w:rPr>
          <w:rFonts w:asciiTheme="minorBidi" w:hAnsiTheme="minorBidi" w:cstheme="minorBidi"/>
        </w:rPr>
        <w:tab/>
      </w:r>
      <w:r w:rsidRPr="006F2D48">
        <w:rPr>
          <w:rFonts w:asciiTheme="minorBidi" w:hAnsiTheme="minorBidi" w:cstheme="minorBidi"/>
        </w:rPr>
        <w:tab/>
        <w:t xml:space="preserve">:  </w:t>
      </w:r>
      <w:r w:rsidR="00C66E96" w:rsidRPr="006F2D48">
        <w:rPr>
          <w:rFonts w:asciiTheme="minorBidi" w:hAnsiTheme="minorBidi" w:cstheme="minorBidi"/>
          <w:color w:val="000000"/>
          <w:spacing w:val="-1"/>
        </w:rPr>
        <w:t xml:space="preserve">MES 4312 </w:t>
      </w:r>
    </w:p>
    <w:p w:rsidR="00660D01" w:rsidRPr="006F2D48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>Semester</w:t>
      </w:r>
      <w:r w:rsidRPr="006F2D48">
        <w:rPr>
          <w:rFonts w:asciiTheme="minorBidi" w:hAnsiTheme="minorBidi" w:cstheme="minorBidi"/>
        </w:rPr>
        <w:tab/>
        <w:t xml:space="preserve">:  </w:t>
      </w:r>
      <w:r w:rsidR="00C66E96" w:rsidRPr="006F2D48">
        <w:rPr>
          <w:rFonts w:asciiTheme="minorBidi" w:hAnsiTheme="minorBidi" w:cstheme="minorBidi"/>
        </w:rPr>
        <w:t>I</w:t>
      </w:r>
      <w:r w:rsidRPr="006F2D48">
        <w:rPr>
          <w:rFonts w:asciiTheme="minorBidi" w:hAnsiTheme="minorBidi" w:cstheme="minorBidi"/>
        </w:rPr>
        <w:t>V</w:t>
      </w:r>
    </w:p>
    <w:p w:rsidR="00660D01" w:rsidRPr="006F2D48" w:rsidRDefault="00660D01" w:rsidP="006A6D95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>Waktu</w:t>
      </w:r>
      <w:r w:rsidRPr="006F2D48">
        <w:rPr>
          <w:rFonts w:asciiTheme="minorBidi" w:hAnsiTheme="minorBidi" w:cstheme="minorBidi"/>
        </w:rPr>
        <w:tab/>
      </w:r>
      <w:r w:rsidRPr="006F2D48">
        <w:rPr>
          <w:rFonts w:asciiTheme="minorBidi" w:hAnsiTheme="minorBidi" w:cstheme="minorBidi"/>
        </w:rPr>
        <w:tab/>
        <w:t xml:space="preserve">:  </w:t>
      </w:r>
      <w:r w:rsidR="006A6D95">
        <w:rPr>
          <w:rFonts w:asciiTheme="minorBidi" w:hAnsiTheme="minorBidi" w:cstheme="minorBidi"/>
        </w:rPr>
        <w:t>1</w:t>
      </w:r>
      <w:r w:rsidRPr="006F2D48">
        <w:rPr>
          <w:rFonts w:asciiTheme="minorBidi" w:hAnsiTheme="minorBidi" w:cstheme="minorBidi"/>
        </w:rPr>
        <w:t xml:space="preserve"> x </w:t>
      </w:r>
      <w:r w:rsidR="00C66E96" w:rsidRPr="006F2D48">
        <w:rPr>
          <w:rFonts w:asciiTheme="minorBidi" w:hAnsiTheme="minorBidi" w:cstheme="minorBidi"/>
        </w:rPr>
        <w:t>2</w:t>
      </w:r>
      <w:r w:rsidRPr="006F2D48">
        <w:rPr>
          <w:rFonts w:asciiTheme="minorBidi" w:hAnsiTheme="minorBidi" w:cstheme="minorBidi"/>
        </w:rPr>
        <w:t>x 50 Menit</w:t>
      </w:r>
    </w:p>
    <w:p w:rsidR="00660D01" w:rsidRPr="006F2D48" w:rsidRDefault="00660D01" w:rsidP="006A6D95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>Pertemuan</w:t>
      </w:r>
      <w:r w:rsidRPr="006F2D48">
        <w:rPr>
          <w:rFonts w:asciiTheme="minorBidi" w:hAnsiTheme="minorBidi" w:cstheme="minorBidi"/>
        </w:rPr>
        <w:tab/>
        <w:t xml:space="preserve">:  </w:t>
      </w:r>
      <w:r w:rsidR="006A6D95">
        <w:rPr>
          <w:rFonts w:asciiTheme="minorBidi" w:hAnsiTheme="minorBidi" w:cstheme="minorBidi"/>
        </w:rPr>
        <w:t>15</w:t>
      </w:r>
      <w:r w:rsidRPr="006F2D48">
        <w:rPr>
          <w:rFonts w:asciiTheme="minorBidi" w:hAnsiTheme="minorBidi" w:cstheme="minorBidi"/>
        </w:rPr>
        <w:t xml:space="preserve"> </w:t>
      </w:r>
    </w:p>
    <w:p w:rsidR="00660D01" w:rsidRPr="006F2D48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F2D48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Kompetensi</w:t>
      </w:r>
    </w:p>
    <w:p w:rsidR="00660D01" w:rsidRPr="006F2D48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>Utama</w:t>
      </w:r>
    </w:p>
    <w:p w:rsidR="00660D01" w:rsidRPr="0051375A" w:rsidRDefault="00660D01" w:rsidP="0051375A">
      <w:pPr>
        <w:spacing w:line="360" w:lineRule="auto"/>
        <w:ind w:left="284" w:firstLine="430"/>
        <w:jc w:val="both"/>
        <w:rPr>
          <w:rFonts w:asciiTheme="minorBidi" w:hAnsiTheme="minorBidi" w:cstheme="minorBidi"/>
        </w:rPr>
      </w:pPr>
      <w:r w:rsidRPr="0051375A">
        <w:rPr>
          <w:rFonts w:asciiTheme="minorBidi" w:hAnsiTheme="minorBidi" w:cstheme="minorBidi"/>
        </w:rPr>
        <w:t xml:space="preserve">Mahasiswa dapat memahami </w:t>
      </w:r>
      <w:r w:rsidR="0051375A" w:rsidRPr="0051375A">
        <w:rPr>
          <w:rFonts w:asciiTheme="minorBidi" w:eastAsia="Times New Roman" w:hAnsiTheme="minorBidi" w:cstheme="minorBidi"/>
          <w:lang w:val="fi-FI"/>
        </w:rPr>
        <w:t>Analisa roda gila (</w:t>
      </w:r>
      <w:r w:rsidR="0051375A" w:rsidRPr="0051375A">
        <w:rPr>
          <w:rFonts w:asciiTheme="minorBidi" w:eastAsia="Times New Roman" w:hAnsiTheme="minorBidi" w:cstheme="minorBidi"/>
          <w:i/>
          <w:iCs/>
        </w:rPr>
        <w:t>flywheel</w:t>
      </w:r>
      <w:r w:rsidR="0051375A" w:rsidRPr="0051375A">
        <w:rPr>
          <w:rFonts w:asciiTheme="minorBidi" w:eastAsia="Times New Roman" w:hAnsiTheme="minorBidi" w:cstheme="minorBidi"/>
          <w:lang w:val="fi-FI"/>
        </w:rPr>
        <w:t>)</w:t>
      </w:r>
    </w:p>
    <w:p w:rsidR="00660D01" w:rsidRPr="006F2D48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14" w:hanging="357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 xml:space="preserve">Pendukung </w:t>
      </w:r>
    </w:p>
    <w:p w:rsidR="00660D01" w:rsidRPr="006F2D48" w:rsidRDefault="00660D01" w:rsidP="007F005A">
      <w:pPr>
        <w:pStyle w:val="BodyText"/>
        <w:numPr>
          <w:ilvl w:val="0"/>
          <w:numId w:val="5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 xml:space="preserve">Mahasiswa dapat </w:t>
      </w:r>
      <w:r w:rsidR="00C479AA" w:rsidRPr="006F2D48">
        <w:rPr>
          <w:rFonts w:asciiTheme="minorBidi" w:hAnsiTheme="minorBidi" w:cstheme="minorBidi"/>
        </w:rPr>
        <w:t xml:space="preserve">memahami </w:t>
      </w:r>
      <w:r w:rsidR="007F005A">
        <w:rPr>
          <w:rFonts w:asciiTheme="minorBidi" w:hAnsiTheme="minorBidi" w:cstheme="minorBidi"/>
        </w:rPr>
        <w:t>p</w:t>
      </w:r>
      <w:r w:rsidR="0037194D" w:rsidRPr="006F2D48">
        <w:rPr>
          <w:rFonts w:asciiTheme="minorBidi" w:hAnsiTheme="minorBidi" w:cstheme="minorBidi"/>
        </w:rPr>
        <w:t xml:space="preserve">engertian </w:t>
      </w:r>
      <w:r w:rsidR="007614B4" w:rsidRPr="001D5DB6">
        <w:rPr>
          <w:rFonts w:asciiTheme="minorBidi" w:hAnsiTheme="minorBidi" w:cstheme="minorBidi"/>
          <w:bCs/>
        </w:rPr>
        <w:t>roda daya</w:t>
      </w:r>
    </w:p>
    <w:p w:rsidR="00EA6EAB" w:rsidRPr="006F2D48" w:rsidRDefault="00EA6EAB" w:rsidP="00C03381">
      <w:pPr>
        <w:pStyle w:val="BodyText"/>
        <w:numPr>
          <w:ilvl w:val="0"/>
          <w:numId w:val="5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 xml:space="preserve">Mahasiswa dapat </w:t>
      </w:r>
      <w:r w:rsidR="005E7DDF">
        <w:rPr>
          <w:rFonts w:asciiTheme="minorBidi" w:hAnsiTheme="minorBidi" w:cstheme="minorBidi"/>
        </w:rPr>
        <w:t xml:space="preserve">menghitung </w:t>
      </w:r>
      <w:r w:rsidR="007F005A">
        <w:rPr>
          <w:rFonts w:asciiTheme="minorBidi" w:hAnsiTheme="minorBidi" w:cstheme="minorBidi"/>
        </w:rPr>
        <w:t>k</w:t>
      </w:r>
      <w:r w:rsidR="007614B4" w:rsidRPr="001D5DB6">
        <w:rPr>
          <w:rFonts w:asciiTheme="minorBidi" w:hAnsiTheme="minorBidi" w:cstheme="minorBidi"/>
        </w:rPr>
        <w:t xml:space="preserve">oefisien </w:t>
      </w:r>
      <w:r w:rsidR="00C03381">
        <w:rPr>
          <w:rFonts w:asciiTheme="minorBidi" w:hAnsiTheme="minorBidi" w:cstheme="minorBidi"/>
        </w:rPr>
        <w:t>f</w:t>
      </w:r>
      <w:r w:rsidR="007614B4" w:rsidRPr="001D5DB6">
        <w:rPr>
          <w:rFonts w:asciiTheme="minorBidi" w:hAnsiTheme="minorBidi" w:cstheme="minorBidi"/>
        </w:rPr>
        <w:t>luktuasi kecepatan</w:t>
      </w:r>
    </w:p>
    <w:p w:rsidR="00CA77AA" w:rsidRPr="006F2D48" w:rsidRDefault="00EA6EAB" w:rsidP="007F005A">
      <w:pPr>
        <w:pStyle w:val="BodyText"/>
        <w:numPr>
          <w:ilvl w:val="0"/>
          <w:numId w:val="5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 xml:space="preserve">Mahasiswa dapat </w:t>
      </w:r>
      <w:r w:rsidR="007614B4">
        <w:rPr>
          <w:rFonts w:asciiTheme="minorBidi" w:hAnsiTheme="minorBidi" w:cstheme="minorBidi"/>
        </w:rPr>
        <w:t>menghitung</w:t>
      </w:r>
      <w:r w:rsidRPr="006F2D48">
        <w:rPr>
          <w:rFonts w:asciiTheme="minorBidi" w:hAnsiTheme="minorBidi" w:cstheme="minorBidi"/>
        </w:rPr>
        <w:t xml:space="preserve"> </w:t>
      </w:r>
      <w:r w:rsidR="007F005A">
        <w:rPr>
          <w:rFonts w:asciiTheme="minorBidi" w:hAnsiTheme="minorBidi" w:cstheme="minorBidi"/>
        </w:rPr>
        <w:t>b</w:t>
      </w:r>
      <w:r w:rsidR="007614B4" w:rsidRPr="001D5DB6">
        <w:rPr>
          <w:rFonts w:asciiTheme="minorBidi" w:hAnsiTheme="minorBidi" w:cstheme="minorBidi"/>
        </w:rPr>
        <w:t>erat roda daya</w:t>
      </w:r>
    </w:p>
    <w:p w:rsidR="00EA6EAB" w:rsidRPr="006F2D48" w:rsidRDefault="00CA77AA" w:rsidP="0039213E">
      <w:pPr>
        <w:pStyle w:val="BodyText"/>
        <w:numPr>
          <w:ilvl w:val="0"/>
          <w:numId w:val="5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 xml:space="preserve">Mahasiswa dapat </w:t>
      </w:r>
      <w:r w:rsidR="0039213E">
        <w:rPr>
          <w:rFonts w:asciiTheme="minorBidi" w:hAnsiTheme="minorBidi" w:cstheme="minorBidi"/>
        </w:rPr>
        <w:t>menentukan ukuran roda daya</w:t>
      </w:r>
    </w:p>
    <w:p w:rsidR="00660D01" w:rsidRPr="006F2D48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Pokok Bahasan</w:t>
      </w:r>
    </w:p>
    <w:p w:rsidR="00660D01" w:rsidRPr="006F2D48" w:rsidRDefault="00C17E05" w:rsidP="007614B4">
      <w:pPr>
        <w:spacing w:after="120" w:line="360" w:lineRule="auto"/>
        <w:ind w:left="360"/>
        <w:jc w:val="both"/>
        <w:rPr>
          <w:rFonts w:asciiTheme="minorBidi" w:eastAsia="Times New Roman" w:hAnsiTheme="minorBidi" w:cstheme="minorBidi"/>
        </w:rPr>
      </w:pPr>
      <w:r w:rsidRPr="006F2D48">
        <w:rPr>
          <w:rFonts w:asciiTheme="minorBidi" w:eastAsia="Times New Roman" w:hAnsiTheme="minorBidi" w:cstheme="minorBidi"/>
        </w:rPr>
        <w:t>A</w:t>
      </w:r>
      <w:r w:rsidR="00952049" w:rsidRPr="006F2D48">
        <w:rPr>
          <w:rFonts w:asciiTheme="minorBidi" w:eastAsia="Times New Roman" w:hAnsiTheme="minorBidi" w:cstheme="minorBidi"/>
          <w:lang w:val="fi-FI"/>
        </w:rPr>
        <w:t xml:space="preserve">nalisa </w:t>
      </w:r>
      <w:r w:rsidR="00F55E78" w:rsidRPr="001D5DB6">
        <w:rPr>
          <w:rFonts w:asciiTheme="minorBidi" w:eastAsia="Times New Roman" w:hAnsiTheme="minorBidi" w:cstheme="minorBidi"/>
          <w:lang w:val="fi-FI"/>
        </w:rPr>
        <w:t xml:space="preserve">roda </w:t>
      </w:r>
      <w:r w:rsidR="00F55E78" w:rsidRPr="001D5DB6">
        <w:rPr>
          <w:rFonts w:asciiTheme="minorBidi" w:eastAsia="Times New Roman" w:hAnsiTheme="minorBidi" w:cstheme="minorBidi"/>
        </w:rPr>
        <w:t>daya</w:t>
      </w:r>
      <w:r w:rsidR="00F55E78" w:rsidRPr="001D5DB6">
        <w:rPr>
          <w:rFonts w:asciiTheme="minorBidi" w:eastAsia="Times New Roman" w:hAnsiTheme="minorBidi" w:cstheme="minorBidi"/>
          <w:lang w:val="fi-FI"/>
        </w:rPr>
        <w:t xml:space="preserve"> (</w:t>
      </w:r>
      <w:r w:rsidR="00F55E78" w:rsidRPr="001D5DB6">
        <w:rPr>
          <w:rFonts w:asciiTheme="minorBidi" w:eastAsia="Times New Roman" w:hAnsiTheme="minorBidi" w:cstheme="minorBidi"/>
          <w:i/>
          <w:iCs/>
        </w:rPr>
        <w:t>flywheel</w:t>
      </w:r>
      <w:r w:rsidR="00F55E78" w:rsidRPr="001D5DB6">
        <w:rPr>
          <w:rFonts w:asciiTheme="minorBidi" w:eastAsia="Times New Roman" w:hAnsiTheme="minorBidi" w:cstheme="minorBidi"/>
          <w:lang w:val="fi-FI"/>
        </w:rPr>
        <w:t>)</w:t>
      </w:r>
    </w:p>
    <w:p w:rsidR="007D24C6" w:rsidRPr="006F2D48" w:rsidRDefault="007D24C6" w:rsidP="00956B0C">
      <w:pPr>
        <w:spacing w:after="120" w:line="360" w:lineRule="auto"/>
        <w:ind w:left="360"/>
        <w:jc w:val="both"/>
        <w:rPr>
          <w:rFonts w:asciiTheme="minorBidi" w:eastAsia="Times New Roman" w:hAnsiTheme="minorBidi" w:cstheme="minorBidi"/>
        </w:rPr>
      </w:pPr>
    </w:p>
    <w:p w:rsidR="00660D01" w:rsidRPr="006F2D48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Sub Pokok Bahasan</w:t>
      </w:r>
    </w:p>
    <w:p w:rsidR="001D5DB6" w:rsidRPr="001D5DB6" w:rsidRDefault="001D5DB6" w:rsidP="001D5DB6">
      <w:pPr>
        <w:pStyle w:val="Heading1"/>
        <w:numPr>
          <w:ilvl w:val="0"/>
          <w:numId w:val="21"/>
        </w:numPr>
        <w:tabs>
          <w:tab w:val="num" w:pos="2160"/>
        </w:tabs>
        <w:spacing w:line="360" w:lineRule="auto"/>
        <w:ind w:left="851" w:hanging="425"/>
        <w:rPr>
          <w:rFonts w:asciiTheme="minorBidi" w:hAnsiTheme="minorBidi" w:cstheme="minorBidi"/>
          <w:b w:val="0"/>
          <w:bCs/>
          <w:sz w:val="24"/>
          <w:szCs w:val="24"/>
        </w:rPr>
      </w:pPr>
      <w:r w:rsidRPr="001D5DB6">
        <w:rPr>
          <w:rFonts w:asciiTheme="minorBidi" w:hAnsiTheme="minorBidi" w:cstheme="minorBidi"/>
          <w:b w:val="0"/>
          <w:bCs/>
          <w:sz w:val="24"/>
          <w:szCs w:val="24"/>
        </w:rPr>
        <w:t>Pengertian roda daya</w:t>
      </w:r>
    </w:p>
    <w:p w:rsidR="001D5DB6" w:rsidRPr="001D5DB6" w:rsidRDefault="001D5DB6" w:rsidP="00BB080F">
      <w:pPr>
        <w:numPr>
          <w:ilvl w:val="0"/>
          <w:numId w:val="21"/>
        </w:numPr>
        <w:tabs>
          <w:tab w:val="num" w:pos="2160"/>
        </w:tabs>
        <w:spacing w:line="360" w:lineRule="auto"/>
        <w:ind w:left="851" w:hanging="425"/>
        <w:rPr>
          <w:rFonts w:asciiTheme="minorBidi" w:hAnsiTheme="minorBidi" w:cstheme="minorBidi"/>
        </w:rPr>
      </w:pPr>
      <w:r w:rsidRPr="001D5DB6">
        <w:rPr>
          <w:rFonts w:asciiTheme="minorBidi" w:hAnsiTheme="minorBidi" w:cstheme="minorBidi"/>
        </w:rPr>
        <w:t xml:space="preserve">Koefisien </w:t>
      </w:r>
      <w:r w:rsidR="00BB080F">
        <w:rPr>
          <w:rFonts w:asciiTheme="minorBidi" w:hAnsiTheme="minorBidi" w:cstheme="minorBidi"/>
        </w:rPr>
        <w:t>f</w:t>
      </w:r>
      <w:r w:rsidRPr="001D5DB6">
        <w:rPr>
          <w:rFonts w:asciiTheme="minorBidi" w:hAnsiTheme="minorBidi" w:cstheme="minorBidi"/>
        </w:rPr>
        <w:t>luktuasi kecepatan</w:t>
      </w:r>
    </w:p>
    <w:p w:rsidR="001D5DB6" w:rsidRPr="001D5DB6" w:rsidRDefault="00F52496" w:rsidP="001D5DB6">
      <w:pPr>
        <w:numPr>
          <w:ilvl w:val="0"/>
          <w:numId w:val="21"/>
        </w:numPr>
        <w:tabs>
          <w:tab w:val="num" w:pos="2160"/>
        </w:tabs>
        <w:spacing w:line="360" w:lineRule="auto"/>
        <w:ind w:left="851" w:hanging="425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Massa</w:t>
      </w:r>
      <w:r w:rsidR="001D5DB6" w:rsidRPr="001D5DB6">
        <w:rPr>
          <w:rFonts w:asciiTheme="minorBidi" w:hAnsiTheme="minorBidi" w:cstheme="minorBidi"/>
        </w:rPr>
        <w:t xml:space="preserve"> roda daya</w:t>
      </w:r>
    </w:p>
    <w:p w:rsidR="00EA6EAB" w:rsidRPr="006F2D48" w:rsidRDefault="0039213E" w:rsidP="001D5DB6">
      <w:pPr>
        <w:numPr>
          <w:ilvl w:val="0"/>
          <w:numId w:val="21"/>
        </w:numPr>
        <w:spacing w:line="360" w:lineRule="auto"/>
        <w:ind w:left="851" w:hanging="425"/>
        <w:rPr>
          <w:rFonts w:asciiTheme="minorBidi" w:hAnsiTheme="minorBidi" w:cstheme="minorBidi"/>
          <w:lang w:val="sv-SE"/>
        </w:rPr>
      </w:pPr>
      <w:r>
        <w:rPr>
          <w:rFonts w:asciiTheme="minorBidi" w:hAnsiTheme="minorBidi" w:cstheme="minorBidi"/>
        </w:rPr>
        <w:t>Ukuran</w:t>
      </w:r>
      <w:r w:rsidR="001D5DB6" w:rsidRPr="001D5DB6">
        <w:rPr>
          <w:rFonts w:asciiTheme="minorBidi" w:hAnsiTheme="minorBidi" w:cstheme="minorBidi"/>
        </w:rPr>
        <w:t xml:space="preserve"> roda daya</w:t>
      </w:r>
    </w:p>
    <w:p w:rsidR="00EA6EAB" w:rsidRPr="006F2D48" w:rsidRDefault="00EA6EAB" w:rsidP="002F7A7D">
      <w:pPr>
        <w:spacing w:line="360" w:lineRule="auto"/>
        <w:rPr>
          <w:rFonts w:asciiTheme="minorBidi" w:hAnsiTheme="minorBidi" w:cstheme="minorBidi"/>
        </w:rPr>
      </w:pPr>
    </w:p>
    <w:p w:rsidR="00660D01" w:rsidRPr="006F2D48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Kegiatan Belajar Mengajar</w:t>
      </w:r>
    </w:p>
    <w:p w:rsidR="00660D01" w:rsidRPr="006F2D48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tbl>
      <w:tblPr>
        <w:tblStyle w:val="TableGrid"/>
        <w:tblW w:w="9464" w:type="dxa"/>
        <w:tblLook w:val="01E0"/>
      </w:tblPr>
      <w:tblGrid>
        <w:gridCol w:w="1668"/>
        <w:gridCol w:w="4110"/>
        <w:gridCol w:w="1985"/>
        <w:gridCol w:w="1701"/>
      </w:tblGrid>
      <w:tr w:rsidR="00660D01" w:rsidRPr="006F2D48" w:rsidTr="0032693A">
        <w:tc>
          <w:tcPr>
            <w:tcW w:w="1668" w:type="dxa"/>
            <w:vAlign w:val="center"/>
          </w:tcPr>
          <w:p w:rsidR="00660D01" w:rsidRPr="006F2D48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F2D48">
              <w:rPr>
                <w:rFonts w:asciiTheme="minorBidi" w:hAnsiTheme="minorBidi" w:cstheme="minorBidi"/>
                <w:b/>
              </w:rPr>
              <w:t>Tahapan Kegiatan</w:t>
            </w:r>
          </w:p>
        </w:tc>
        <w:tc>
          <w:tcPr>
            <w:tcW w:w="4110" w:type="dxa"/>
            <w:vAlign w:val="center"/>
          </w:tcPr>
          <w:p w:rsidR="00660D01" w:rsidRPr="006F2D48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F2D48">
              <w:rPr>
                <w:rFonts w:asciiTheme="minorBidi" w:hAnsiTheme="minorBidi" w:cstheme="minorBidi"/>
                <w:b/>
              </w:rPr>
              <w:t>Kegiatan Pengajaran</w:t>
            </w:r>
          </w:p>
        </w:tc>
        <w:tc>
          <w:tcPr>
            <w:tcW w:w="1985" w:type="dxa"/>
            <w:vAlign w:val="center"/>
          </w:tcPr>
          <w:p w:rsidR="00660D01" w:rsidRPr="006F2D48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F2D48">
              <w:rPr>
                <w:rFonts w:asciiTheme="minorBidi" w:hAnsiTheme="minorBidi" w:cstheme="minorBidi"/>
                <w:b/>
              </w:rPr>
              <w:t>Kegiatan Mahasiswa</w:t>
            </w:r>
          </w:p>
        </w:tc>
        <w:tc>
          <w:tcPr>
            <w:tcW w:w="1701" w:type="dxa"/>
            <w:vAlign w:val="center"/>
          </w:tcPr>
          <w:p w:rsidR="00660D01" w:rsidRPr="006F2D48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F2D48">
              <w:rPr>
                <w:rFonts w:asciiTheme="minorBidi" w:hAnsiTheme="minorBidi" w:cstheme="minorBidi"/>
                <w:b/>
              </w:rPr>
              <w:t>Media &amp; Alat Peraga</w:t>
            </w:r>
          </w:p>
        </w:tc>
      </w:tr>
      <w:tr w:rsidR="00660D01" w:rsidRPr="006F2D48" w:rsidTr="0032693A">
        <w:tc>
          <w:tcPr>
            <w:tcW w:w="1668" w:type="dxa"/>
          </w:tcPr>
          <w:p w:rsidR="00660D01" w:rsidRPr="006F2D48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Pendahuluan</w:t>
            </w:r>
          </w:p>
        </w:tc>
        <w:tc>
          <w:tcPr>
            <w:tcW w:w="4110" w:type="dxa"/>
          </w:tcPr>
          <w:p w:rsidR="00660D01" w:rsidRPr="006F2D48" w:rsidRDefault="003A05B4" w:rsidP="004F29F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 xml:space="preserve">Menyampaikan review materi </w:t>
            </w:r>
            <w:r w:rsidRPr="006F2D48">
              <w:rPr>
                <w:rFonts w:asciiTheme="minorBidi" w:hAnsiTheme="minorBidi" w:cstheme="minorBidi"/>
              </w:rPr>
              <w:lastRenderedPageBreak/>
              <w:t>sebelumnya</w:t>
            </w:r>
            <w:r w:rsidR="00660D01" w:rsidRPr="006F2D48">
              <w:rPr>
                <w:rFonts w:asciiTheme="minorBidi" w:hAnsiTheme="minorBidi" w:cstheme="minorBidi"/>
              </w:rPr>
              <w:t>.</w:t>
            </w:r>
          </w:p>
          <w:p w:rsidR="004F29F3" w:rsidRPr="006F2D48" w:rsidRDefault="003A05B4" w:rsidP="003A05B4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Menjelaskan ruang lingkup materi perkuliahan yang akan dipelajari</w:t>
            </w:r>
          </w:p>
        </w:tc>
        <w:tc>
          <w:tcPr>
            <w:tcW w:w="1985" w:type="dxa"/>
          </w:tcPr>
          <w:p w:rsidR="00660D01" w:rsidRPr="006F2D48" w:rsidRDefault="00660D01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lastRenderedPageBreak/>
              <w:t xml:space="preserve">Mendengarkan </w:t>
            </w:r>
            <w:r w:rsidRPr="006F2D48">
              <w:rPr>
                <w:rFonts w:asciiTheme="minorBidi" w:hAnsiTheme="minorBidi" w:cstheme="minorBidi"/>
              </w:rPr>
              <w:lastRenderedPageBreak/>
              <w:t>dan memberikan komentar</w:t>
            </w:r>
          </w:p>
        </w:tc>
        <w:tc>
          <w:tcPr>
            <w:tcW w:w="1701" w:type="dxa"/>
          </w:tcPr>
          <w:p w:rsidR="00660D01" w:rsidRPr="006F2D48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lastRenderedPageBreak/>
              <w:t>Notebook</w:t>
            </w:r>
          </w:p>
          <w:p w:rsidR="00615455" w:rsidRPr="006F2D48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lastRenderedPageBreak/>
              <w:t>LCD</w:t>
            </w:r>
          </w:p>
          <w:p w:rsidR="00615455" w:rsidRPr="006F2D48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spidol</w:t>
            </w:r>
          </w:p>
          <w:p w:rsidR="00660D01" w:rsidRPr="006F2D48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whiteboard</w:t>
            </w:r>
          </w:p>
          <w:p w:rsidR="00660D01" w:rsidRPr="006F2D48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F2D48" w:rsidTr="0032693A">
        <w:tc>
          <w:tcPr>
            <w:tcW w:w="1668" w:type="dxa"/>
          </w:tcPr>
          <w:p w:rsidR="00FE7947" w:rsidRPr="006F2D48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lastRenderedPageBreak/>
              <w:t>Penyajian</w:t>
            </w:r>
          </w:p>
        </w:tc>
        <w:tc>
          <w:tcPr>
            <w:tcW w:w="4110" w:type="dxa"/>
          </w:tcPr>
          <w:p w:rsidR="00FE7947" w:rsidRPr="006F2D48" w:rsidRDefault="00FE7947" w:rsidP="001E0535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line="360" w:lineRule="auto"/>
              <w:ind w:left="318" w:hanging="284"/>
              <w:rPr>
                <w:rFonts w:asciiTheme="minorBidi" w:hAnsiTheme="minorBidi" w:cstheme="minorBidi"/>
                <w:lang w:val="sv-SE"/>
              </w:rPr>
            </w:pPr>
            <w:r w:rsidRPr="006F2D48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B81508" w:rsidRPr="006F2D48">
              <w:rPr>
                <w:rFonts w:asciiTheme="minorBidi" w:hAnsiTheme="minorBidi" w:cstheme="minorBidi"/>
              </w:rPr>
              <w:t xml:space="preserve">pengertian </w:t>
            </w:r>
            <w:r w:rsidR="00BB080F" w:rsidRPr="001D5DB6">
              <w:rPr>
                <w:rFonts w:asciiTheme="minorBidi" w:hAnsiTheme="minorBidi" w:cstheme="minorBidi"/>
                <w:bCs/>
              </w:rPr>
              <w:t>roda daya</w:t>
            </w:r>
          </w:p>
          <w:p w:rsidR="00FE7947" w:rsidRPr="006F2D48" w:rsidRDefault="00F31F90" w:rsidP="0036773D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line="360" w:lineRule="auto"/>
              <w:ind w:left="318" w:hanging="284"/>
              <w:rPr>
                <w:rFonts w:asciiTheme="minorBidi" w:hAnsiTheme="minorBidi" w:cstheme="minorBidi"/>
                <w:lang w:val="sv-SE"/>
              </w:rPr>
            </w:pPr>
            <w:r w:rsidRPr="006F2D48">
              <w:rPr>
                <w:rFonts w:asciiTheme="minorBidi" w:hAnsiTheme="minorBidi" w:cstheme="minorBidi"/>
                <w:lang w:val="sv-SE"/>
              </w:rPr>
              <w:t>Menjelaskan</w:t>
            </w:r>
            <w:r w:rsidR="00BB080F">
              <w:rPr>
                <w:rFonts w:asciiTheme="minorBidi" w:hAnsiTheme="minorBidi" w:cstheme="minorBidi"/>
              </w:rPr>
              <w:t xml:space="preserve"> </w:t>
            </w:r>
            <w:r w:rsidR="0036773D">
              <w:rPr>
                <w:rFonts w:asciiTheme="minorBidi" w:hAnsiTheme="minorBidi" w:cstheme="minorBidi"/>
              </w:rPr>
              <w:t>penghitungan</w:t>
            </w:r>
            <w:r w:rsidRPr="006F2D48">
              <w:rPr>
                <w:rFonts w:asciiTheme="minorBidi" w:hAnsiTheme="minorBidi" w:cstheme="minorBidi"/>
                <w:lang w:val="sv-SE"/>
              </w:rPr>
              <w:t xml:space="preserve"> </w:t>
            </w:r>
            <w:r w:rsidR="00BB080F" w:rsidRPr="001D5DB6">
              <w:rPr>
                <w:rFonts w:asciiTheme="minorBidi" w:hAnsiTheme="minorBidi" w:cstheme="minorBidi"/>
              </w:rPr>
              <w:t xml:space="preserve">Koefisien </w:t>
            </w:r>
            <w:r w:rsidR="00BB080F">
              <w:rPr>
                <w:rFonts w:asciiTheme="minorBidi" w:hAnsiTheme="minorBidi" w:cstheme="minorBidi"/>
              </w:rPr>
              <w:t>f</w:t>
            </w:r>
            <w:r w:rsidR="00BB080F" w:rsidRPr="001D5DB6">
              <w:rPr>
                <w:rFonts w:asciiTheme="minorBidi" w:hAnsiTheme="minorBidi" w:cstheme="minorBidi"/>
              </w:rPr>
              <w:t>luktuasi kecepatan</w:t>
            </w:r>
            <w:r w:rsidR="00244155" w:rsidRPr="006F2D48">
              <w:rPr>
                <w:rFonts w:asciiTheme="minorBidi" w:hAnsiTheme="minorBidi" w:cstheme="minorBidi"/>
              </w:rPr>
              <w:t xml:space="preserve"> </w:t>
            </w:r>
          </w:p>
          <w:p w:rsidR="00FE7947" w:rsidRPr="006F2D48" w:rsidRDefault="00F31F90" w:rsidP="0036773D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line="360" w:lineRule="auto"/>
              <w:ind w:left="318" w:hanging="284"/>
              <w:rPr>
                <w:rFonts w:asciiTheme="minorBidi" w:hAnsiTheme="minorBidi" w:cstheme="minorBidi"/>
                <w:lang w:val="sv-SE"/>
              </w:rPr>
            </w:pPr>
            <w:r w:rsidRPr="006F2D48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36773D">
              <w:rPr>
                <w:rFonts w:asciiTheme="minorBidi" w:hAnsiTheme="minorBidi" w:cstheme="minorBidi"/>
              </w:rPr>
              <w:t>penghitungan</w:t>
            </w:r>
            <w:r w:rsidR="00F52496">
              <w:rPr>
                <w:rFonts w:asciiTheme="minorBidi" w:hAnsiTheme="minorBidi" w:cstheme="minorBidi"/>
              </w:rPr>
              <w:t xml:space="preserve"> massa</w:t>
            </w:r>
            <w:r w:rsidR="00F52496" w:rsidRPr="001D5DB6">
              <w:rPr>
                <w:rFonts w:asciiTheme="minorBidi" w:hAnsiTheme="minorBidi" w:cstheme="minorBidi"/>
              </w:rPr>
              <w:t xml:space="preserve"> roda daya</w:t>
            </w:r>
          </w:p>
          <w:p w:rsidR="005C293F" w:rsidRPr="006F2D48" w:rsidRDefault="00641DD1" w:rsidP="00E14171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  <w:tab w:val="left" w:pos="403"/>
              </w:tabs>
              <w:spacing w:line="360" w:lineRule="auto"/>
              <w:ind w:left="318" w:hanging="284"/>
              <w:rPr>
                <w:rFonts w:asciiTheme="minorBidi" w:hAnsiTheme="minorBidi" w:cstheme="minorBidi"/>
                <w:lang w:val="sv-SE"/>
              </w:rPr>
            </w:pPr>
            <w:r w:rsidRPr="006F2D48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E14171">
              <w:rPr>
                <w:rFonts w:asciiTheme="minorBidi" w:hAnsiTheme="minorBidi" w:cstheme="minorBidi"/>
              </w:rPr>
              <w:t>penentuan ukuran roda daya</w:t>
            </w:r>
          </w:p>
        </w:tc>
        <w:tc>
          <w:tcPr>
            <w:tcW w:w="1985" w:type="dxa"/>
          </w:tcPr>
          <w:p w:rsidR="00FE7947" w:rsidRPr="006F2D48" w:rsidRDefault="00FE7947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Memperhatikan, mencatat dan memberikan komentar. Mengajukan pertanyaan.</w:t>
            </w:r>
          </w:p>
        </w:tc>
        <w:tc>
          <w:tcPr>
            <w:tcW w:w="1701" w:type="dxa"/>
          </w:tcPr>
          <w:p w:rsidR="00FE7947" w:rsidRPr="006F2D48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Notebook</w:t>
            </w:r>
          </w:p>
          <w:p w:rsidR="00FE7947" w:rsidRPr="006F2D48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LCD</w:t>
            </w:r>
          </w:p>
          <w:p w:rsidR="00FE7947" w:rsidRPr="006F2D48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spidol</w:t>
            </w:r>
          </w:p>
          <w:p w:rsidR="00FE7947" w:rsidRPr="006F2D48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whiteboard</w:t>
            </w:r>
          </w:p>
          <w:p w:rsidR="00FE7947" w:rsidRPr="006F2D48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F2D48" w:rsidTr="0032693A">
        <w:tc>
          <w:tcPr>
            <w:tcW w:w="1668" w:type="dxa"/>
          </w:tcPr>
          <w:p w:rsidR="00FE7947" w:rsidRPr="006F2D48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Penutup</w:t>
            </w:r>
          </w:p>
        </w:tc>
        <w:tc>
          <w:tcPr>
            <w:tcW w:w="4110" w:type="dxa"/>
          </w:tcPr>
          <w:p w:rsidR="00FE7947" w:rsidRPr="006F2D48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Memberikan pertanyaan kepada mahasiswa.</w:t>
            </w:r>
          </w:p>
          <w:p w:rsidR="00FE7947" w:rsidRPr="006F2D48" w:rsidRDefault="004E1B6E" w:rsidP="004E1B6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M</w:t>
            </w:r>
            <w:r w:rsidR="00FE7947" w:rsidRPr="006F2D48">
              <w:rPr>
                <w:rFonts w:asciiTheme="minorBidi" w:hAnsiTheme="minorBidi" w:cstheme="minorBidi"/>
              </w:rPr>
              <w:t>enyampaikan</w:t>
            </w:r>
            <w:r w:rsidRPr="006F2D48">
              <w:rPr>
                <w:rFonts w:asciiTheme="minorBidi" w:hAnsiTheme="minorBidi" w:cstheme="minorBidi"/>
              </w:rPr>
              <w:t xml:space="preserve"> </w:t>
            </w:r>
            <w:r w:rsidR="00FE7947" w:rsidRPr="006F2D48">
              <w:rPr>
                <w:rFonts w:asciiTheme="minorBidi" w:hAnsiTheme="minorBidi" w:cstheme="minorBidi"/>
              </w:rPr>
              <w:t>kesimpulan materi.</w:t>
            </w:r>
          </w:p>
          <w:p w:rsidR="00FE7947" w:rsidRPr="006F2D48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right="-108" w:hanging="252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Mengingatkan kewajiban mahasiswa untuk pertemuan selanjutnya.</w:t>
            </w:r>
          </w:p>
        </w:tc>
        <w:tc>
          <w:tcPr>
            <w:tcW w:w="1985" w:type="dxa"/>
          </w:tcPr>
          <w:p w:rsidR="00FE7947" w:rsidRPr="006F2D48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Memberikan komentar.</w:t>
            </w:r>
          </w:p>
          <w:p w:rsidR="00FE7947" w:rsidRPr="006F2D48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Mengajukan dan menjawab pertanyaan.</w:t>
            </w:r>
          </w:p>
        </w:tc>
        <w:tc>
          <w:tcPr>
            <w:tcW w:w="1701" w:type="dxa"/>
          </w:tcPr>
          <w:p w:rsidR="00FE7947" w:rsidRPr="006F2D48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Notebook</w:t>
            </w:r>
          </w:p>
          <w:p w:rsidR="00FE7947" w:rsidRPr="006F2D48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LCD</w:t>
            </w:r>
          </w:p>
          <w:p w:rsidR="00FE7947" w:rsidRPr="006F2D48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spidol</w:t>
            </w:r>
          </w:p>
          <w:p w:rsidR="00FE7947" w:rsidRPr="006F2D48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F2D48">
              <w:rPr>
                <w:rFonts w:asciiTheme="minorBidi" w:hAnsiTheme="minorBidi" w:cstheme="minorBidi"/>
              </w:rPr>
              <w:t>whiteboard</w:t>
            </w:r>
          </w:p>
          <w:p w:rsidR="00FE7947" w:rsidRPr="006F2D48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9329D1" w:rsidRPr="006F2D48" w:rsidRDefault="009329D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F2D48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Evaluasi</w:t>
      </w:r>
    </w:p>
    <w:p w:rsidR="00660D01" w:rsidRPr="006F2D48" w:rsidRDefault="00660D01" w:rsidP="006938B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left="709" w:hanging="283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>Pertanyaan tidak langsung</w:t>
      </w:r>
    </w:p>
    <w:p w:rsidR="006938B3" w:rsidRPr="006F2D48" w:rsidRDefault="00660D01" w:rsidP="00E5140E">
      <w:pPr>
        <w:tabs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 xml:space="preserve">Meminta kepada mahasiswa untuk memberikan komentar tentang </w:t>
      </w:r>
      <w:r w:rsidR="00A24307" w:rsidRPr="006F2D48">
        <w:rPr>
          <w:rFonts w:asciiTheme="minorBidi" w:hAnsiTheme="minorBidi" w:cstheme="minorBidi"/>
        </w:rPr>
        <w:t xml:space="preserve">analisa </w:t>
      </w:r>
      <w:r w:rsidR="00E5140E">
        <w:rPr>
          <w:rFonts w:asciiTheme="minorBidi" w:hAnsiTheme="minorBidi" w:cstheme="minorBidi"/>
        </w:rPr>
        <w:t>roda daya</w:t>
      </w:r>
      <w:r w:rsidRPr="006F2D48">
        <w:rPr>
          <w:rFonts w:asciiTheme="minorBidi" w:hAnsiTheme="minorBidi" w:cstheme="minorBidi"/>
        </w:rPr>
        <w:t>.</w:t>
      </w:r>
    </w:p>
    <w:p w:rsidR="006938B3" w:rsidRPr="006F2D48" w:rsidRDefault="00660D01" w:rsidP="006938B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hanging="1014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>Pertanyaan  Langsung</w:t>
      </w:r>
    </w:p>
    <w:p w:rsidR="00660D01" w:rsidRPr="006F2D48" w:rsidRDefault="00660D01" w:rsidP="006938B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hanging="1014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>Kunci jawaban</w:t>
      </w:r>
    </w:p>
    <w:p w:rsidR="005F466E" w:rsidRPr="006F2D48" w:rsidRDefault="005F466E" w:rsidP="005F466E">
      <w:pPr>
        <w:spacing w:after="120" w:line="360" w:lineRule="auto"/>
        <w:jc w:val="both"/>
        <w:rPr>
          <w:rFonts w:asciiTheme="minorBidi" w:hAnsiTheme="minorBidi" w:cstheme="minorBidi"/>
          <w:b/>
          <w:bCs/>
        </w:rPr>
      </w:pPr>
      <w:r w:rsidRPr="006F2D48">
        <w:rPr>
          <w:rFonts w:asciiTheme="minorBidi" w:hAnsiTheme="minorBidi" w:cstheme="minorBidi"/>
          <w:b/>
          <w:bCs/>
        </w:rPr>
        <w:t>Referensi</w:t>
      </w:r>
    </w:p>
    <w:p w:rsidR="005F466E" w:rsidRPr="006F2D48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6F2D48">
        <w:rPr>
          <w:rFonts w:asciiTheme="minorBidi" w:eastAsia="Times New Roman" w:hAnsiTheme="minorBidi"/>
          <w:sz w:val="24"/>
          <w:szCs w:val="24"/>
          <w:lang w:val="sv-SE"/>
        </w:rPr>
        <w:t xml:space="preserve">Holowenko dan Cepy Prapto (1992). </w:t>
      </w:r>
      <w:r w:rsidRPr="006F2D48">
        <w:rPr>
          <w:rFonts w:asciiTheme="minorBidi" w:eastAsia="Times New Roman" w:hAnsiTheme="minorBidi"/>
          <w:i/>
          <w:sz w:val="24"/>
          <w:szCs w:val="24"/>
          <w:lang w:val="sv-SE"/>
        </w:rPr>
        <w:t xml:space="preserve">Dinamika permesinan, </w:t>
      </w:r>
      <w:r w:rsidRPr="006F2D48">
        <w:rPr>
          <w:rFonts w:asciiTheme="minorBidi" w:eastAsia="Times New Roman" w:hAnsiTheme="minorBidi"/>
          <w:sz w:val="24"/>
          <w:szCs w:val="24"/>
          <w:lang w:val="sv-SE"/>
        </w:rPr>
        <w:t>Jakarta: Erlangga</w:t>
      </w:r>
    </w:p>
    <w:p w:rsidR="005F466E" w:rsidRPr="006F2D48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6F2D48">
        <w:rPr>
          <w:rFonts w:asciiTheme="minorBidi" w:eastAsia="Times New Roman" w:hAnsiTheme="minorBidi"/>
          <w:sz w:val="24"/>
          <w:szCs w:val="24"/>
          <w:lang w:val="sv-SE"/>
        </w:rPr>
        <w:t xml:space="preserve">Martin, GH dan Setiyobakti (1984). </w:t>
      </w:r>
      <w:r w:rsidRPr="006F2D48">
        <w:rPr>
          <w:rFonts w:asciiTheme="minorBidi" w:eastAsia="Times New Roman" w:hAnsiTheme="minorBidi"/>
          <w:i/>
          <w:sz w:val="24"/>
          <w:szCs w:val="24"/>
          <w:lang w:val="sv-SE"/>
        </w:rPr>
        <w:t>Kinematika dan Dinamika Tekni.,</w:t>
      </w:r>
      <w:r w:rsidRPr="006F2D48">
        <w:rPr>
          <w:rFonts w:asciiTheme="minorBidi" w:eastAsia="Times New Roman" w:hAnsiTheme="minorBidi"/>
          <w:sz w:val="24"/>
          <w:szCs w:val="24"/>
          <w:lang w:val="sv-SE"/>
        </w:rPr>
        <w:t xml:space="preserve"> Jakarta: Erlangga</w:t>
      </w:r>
    </w:p>
    <w:p w:rsidR="005F466E" w:rsidRPr="006F2D48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F2D48">
        <w:rPr>
          <w:rFonts w:asciiTheme="minorBidi" w:eastAsia="Times New Roman" w:hAnsiTheme="minorBidi"/>
          <w:sz w:val="24"/>
          <w:szCs w:val="24"/>
        </w:rPr>
        <w:t>Hinkle (1960), Kinematics of Mechines. Prentice Hall</w:t>
      </w:r>
    </w:p>
    <w:p w:rsidR="00E60B90" w:rsidRPr="006F2D48" w:rsidRDefault="005F466E" w:rsidP="00E60B90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F2D48">
        <w:rPr>
          <w:rFonts w:asciiTheme="minorBidi" w:eastAsia="Times New Roman" w:hAnsiTheme="minorBidi"/>
          <w:sz w:val="24"/>
          <w:szCs w:val="24"/>
        </w:rPr>
        <w:lastRenderedPageBreak/>
        <w:t xml:space="preserve">Beer &amp; Johnston. (1976). </w:t>
      </w:r>
      <w:r w:rsidRPr="006F2D48">
        <w:rPr>
          <w:rFonts w:asciiTheme="minorBidi" w:eastAsia="Times New Roman" w:hAnsiTheme="minorBidi"/>
          <w:i/>
          <w:sz w:val="24"/>
          <w:szCs w:val="24"/>
        </w:rPr>
        <w:t xml:space="preserve">Mechanics of Engineer-Dynamics. </w:t>
      </w:r>
      <w:r w:rsidRPr="006F2D48">
        <w:rPr>
          <w:rFonts w:asciiTheme="minorBidi" w:eastAsia="Times New Roman" w:hAnsiTheme="minorBidi"/>
          <w:sz w:val="24"/>
          <w:szCs w:val="24"/>
        </w:rPr>
        <w:t>McGraw-Hill</w:t>
      </w:r>
    </w:p>
    <w:p w:rsidR="005F466E" w:rsidRPr="006F2D48" w:rsidRDefault="005F466E" w:rsidP="00E60B90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F2D48">
        <w:rPr>
          <w:rFonts w:asciiTheme="minorBidi" w:eastAsia="Times New Roman" w:hAnsiTheme="minorBidi"/>
          <w:sz w:val="24"/>
          <w:szCs w:val="24"/>
        </w:rPr>
        <w:t xml:space="preserve">Meriam &amp; Krainge (1998). </w:t>
      </w:r>
      <w:r w:rsidRPr="006F2D48">
        <w:rPr>
          <w:rFonts w:asciiTheme="minorBidi" w:eastAsia="Times New Roman" w:hAnsiTheme="minorBidi"/>
          <w:i/>
          <w:sz w:val="24"/>
          <w:szCs w:val="24"/>
        </w:rPr>
        <w:t>Engineering Mechanics.</w:t>
      </w:r>
      <w:r w:rsidRPr="006F2D48">
        <w:rPr>
          <w:rFonts w:asciiTheme="minorBidi" w:eastAsia="Times New Roman" w:hAnsiTheme="minorBidi"/>
          <w:sz w:val="24"/>
          <w:szCs w:val="24"/>
        </w:rPr>
        <w:t xml:space="preserve"> New York: Wiley</w:t>
      </w:r>
    </w:p>
    <w:p w:rsidR="005F466E" w:rsidRPr="006F2D48" w:rsidRDefault="005F466E" w:rsidP="005F466E">
      <w:pPr>
        <w:spacing w:after="120" w:line="360" w:lineRule="auto"/>
        <w:jc w:val="both"/>
        <w:rPr>
          <w:rFonts w:asciiTheme="minorBidi" w:hAnsiTheme="minorBidi" w:cstheme="minorBidi"/>
        </w:rPr>
      </w:pPr>
    </w:p>
    <w:p w:rsidR="00660D01" w:rsidRPr="006F2D48" w:rsidRDefault="00660D01" w:rsidP="002F7A7D">
      <w:pPr>
        <w:spacing w:line="360" w:lineRule="auto"/>
        <w:rPr>
          <w:rFonts w:asciiTheme="minorBidi" w:hAnsiTheme="minorBidi" w:cstheme="minorBidi"/>
        </w:rPr>
      </w:pPr>
    </w:p>
    <w:sectPr w:rsidR="00660D01" w:rsidRPr="006F2D48" w:rsidSect="00045D8D">
      <w:pgSz w:w="11909" w:h="16834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C5761"/>
    <w:multiLevelType w:val="hybridMultilevel"/>
    <w:tmpl w:val="43FA2D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E0772C"/>
    <w:multiLevelType w:val="hybridMultilevel"/>
    <w:tmpl w:val="3A24C39A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BB2E3A"/>
    <w:multiLevelType w:val="hybridMultilevel"/>
    <w:tmpl w:val="22BCFD12"/>
    <w:lvl w:ilvl="0" w:tplc="1E841154"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5">
    <w:nsid w:val="1C2F695B"/>
    <w:multiLevelType w:val="hybridMultilevel"/>
    <w:tmpl w:val="E03AA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C2359E"/>
    <w:multiLevelType w:val="hybridMultilevel"/>
    <w:tmpl w:val="BE8232C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294881"/>
    <w:multiLevelType w:val="hybridMultilevel"/>
    <w:tmpl w:val="9F62E2AA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1D4591"/>
    <w:multiLevelType w:val="hybridMultilevel"/>
    <w:tmpl w:val="F8080C9E"/>
    <w:lvl w:ilvl="0" w:tplc="6CCE9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7B14D0"/>
    <w:multiLevelType w:val="hybridMultilevel"/>
    <w:tmpl w:val="2D2A2B5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8A0720"/>
    <w:multiLevelType w:val="hybridMultilevel"/>
    <w:tmpl w:val="5A886C88"/>
    <w:lvl w:ilvl="0" w:tplc="0A92D5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324B87"/>
    <w:multiLevelType w:val="hybridMultilevel"/>
    <w:tmpl w:val="779C240C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>
    <w:nsid w:val="76A26A56"/>
    <w:multiLevelType w:val="hybridMultilevel"/>
    <w:tmpl w:val="D57A3B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0D139F"/>
    <w:multiLevelType w:val="hybridMultilevel"/>
    <w:tmpl w:val="FA66C0CA"/>
    <w:lvl w:ilvl="0" w:tplc="04090019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715B3"/>
    <w:multiLevelType w:val="hybridMultilevel"/>
    <w:tmpl w:val="078A964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>
    <w:nsid w:val="7A667E0E"/>
    <w:multiLevelType w:val="hybridMultilevel"/>
    <w:tmpl w:val="820EE486"/>
    <w:lvl w:ilvl="0" w:tplc="EFB47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3"/>
  </w:num>
  <w:num w:numId="5">
    <w:abstractNumId w:val="8"/>
  </w:num>
  <w:num w:numId="6">
    <w:abstractNumId w:val="11"/>
  </w:num>
  <w:num w:numId="7">
    <w:abstractNumId w:val="0"/>
  </w:num>
  <w:num w:numId="8">
    <w:abstractNumId w:val="15"/>
  </w:num>
  <w:num w:numId="9">
    <w:abstractNumId w:val="9"/>
  </w:num>
  <w:num w:numId="10">
    <w:abstractNumId w:val="4"/>
  </w:num>
  <w:num w:numId="11">
    <w:abstractNumId w:val="6"/>
  </w:num>
  <w:num w:numId="12">
    <w:abstractNumId w:val="5"/>
  </w:num>
  <w:num w:numId="13">
    <w:abstractNumId w:val="12"/>
  </w:num>
  <w:num w:numId="14">
    <w:abstractNumId w:val="20"/>
  </w:num>
  <w:num w:numId="15">
    <w:abstractNumId w:val="19"/>
  </w:num>
  <w:num w:numId="16">
    <w:abstractNumId w:val="18"/>
  </w:num>
  <w:num w:numId="17">
    <w:abstractNumId w:val="16"/>
  </w:num>
  <w:num w:numId="18">
    <w:abstractNumId w:val="7"/>
  </w:num>
  <w:num w:numId="19">
    <w:abstractNumId w:val="1"/>
  </w:num>
  <w:num w:numId="20">
    <w:abstractNumId w:val="10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>
    <w:useFELayout/>
  </w:compat>
  <w:rsids>
    <w:rsidRoot w:val="00660D01"/>
    <w:rsid w:val="00045D8D"/>
    <w:rsid w:val="000D4F04"/>
    <w:rsid w:val="0012009B"/>
    <w:rsid w:val="00166FF0"/>
    <w:rsid w:val="001A59E5"/>
    <w:rsid w:val="001B626A"/>
    <w:rsid w:val="001B745A"/>
    <w:rsid w:val="001D5DB6"/>
    <w:rsid w:val="001E0535"/>
    <w:rsid w:val="00214AC7"/>
    <w:rsid w:val="00244155"/>
    <w:rsid w:val="002741D6"/>
    <w:rsid w:val="0028693E"/>
    <w:rsid w:val="002F7A7D"/>
    <w:rsid w:val="00310989"/>
    <w:rsid w:val="0032693A"/>
    <w:rsid w:val="0036773D"/>
    <w:rsid w:val="0037141B"/>
    <w:rsid w:val="0037194D"/>
    <w:rsid w:val="0039213E"/>
    <w:rsid w:val="003A05B4"/>
    <w:rsid w:val="003C73CE"/>
    <w:rsid w:val="003F140D"/>
    <w:rsid w:val="00415D91"/>
    <w:rsid w:val="00432C3A"/>
    <w:rsid w:val="0043610B"/>
    <w:rsid w:val="00453A26"/>
    <w:rsid w:val="00497912"/>
    <w:rsid w:val="004E12AF"/>
    <w:rsid w:val="004E1B6E"/>
    <w:rsid w:val="004F29F3"/>
    <w:rsid w:val="005023B3"/>
    <w:rsid w:val="0051375A"/>
    <w:rsid w:val="00514D35"/>
    <w:rsid w:val="005572AA"/>
    <w:rsid w:val="00593FF2"/>
    <w:rsid w:val="005C293F"/>
    <w:rsid w:val="005E7C8B"/>
    <w:rsid w:val="005E7DDF"/>
    <w:rsid w:val="005F0DC5"/>
    <w:rsid w:val="005F466E"/>
    <w:rsid w:val="00615455"/>
    <w:rsid w:val="00641DD1"/>
    <w:rsid w:val="00656198"/>
    <w:rsid w:val="00660D01"/>
    <w:rsid w:val="00664354"/>
    <w:rsid w:val="00693444"/>
    <w:rsid w:val="006938B3"/>
    <w:rsid w:val="00694E5B"/>
    <w:rsid w:val="006A6D95"/>
    <w:rsid w:val="006C3FE9"/>
    <w:rsid w:val="006C413A"/>
    <w:rsid w:val="006F2D48"/>
    <w:rsid w:val="00713185"/>
    <w:rsid w:val="0074568D"/>
    <w:rsid w:val="007549E0"/>
    <w:rsid w:val="007614B4"/>
    <w:rsid w:val="0076441B"/>
    <w:rsid w:val="00792A51"/>
    <w:rsid w:val="007954C9"/>
    <w:rsid w:val="007D24C6"/>
    <w:rsid w:val="007F005A"/>
    <w:rsid w:val="00826F2D"/>
    <w:rsid w:val="00870A02"/>
    <w:rsid w:val="00875959"/>
    <w:rsid w:val="009329D1"/>
    <w:rsid w:val="00952049"/>
    <w:rsid w:val="00956B0C"/>
    <w:rsid w:val="009C0E25"/>
    <w:rsid w:val="00A24307"/>
    <w:rsid w:val="00A84B7A"/>
    <w:rsid w:val="00AD23BC"/>
    <w:rsid w:val="00AE705F"/>
    <w:rsid w:val="00AF0F41"/>
    <w:rsid w:val="00B040FA"/>
    <w:rsid w:val="00B2075B"/>
    <w:rsid w:val="00B57334"/>
    <w:rsid w:val="00B81508"/>
    <w:rsid w:val="00B83BF9"/>
    <w:rsid w:val="00BA2339"/>
    <w:rsid w:val="00BB080F"/>
    <w:rsid w:val="00BE4918"/>
    <w:rsid w:val="00C03381"/>
    <w:rsid w:val="00C17E05"/>
    <w:rsid w:val="00C479AA"/>
    <w:rsid w:val="00C5458C"/>
    <w:rsid w:val="00C66E96"/>
    <w:rsid w:val="00C755D7"/>
    <w:rsid w:val="00CA77AA"/>
    <w:rsid w:val="00D03751"/>
    <w:rsid w:val="00D5536C"/>
    <w:rsid w:val="00D87889"/>
    <w:rsid w:val="00E117B6"/>
    <w:rsid w:val="00E14171"/>
    <w:rsid w:val="00E27C88"/>
    <w:rsid w:val="00E5140E"/>
    <w:rsid w:val="00E60B90"/>
    <w:rsid w:val="00EA6EAB"/>
    <w:rsid w:val="00EC40C0"/>
    <w:rsid w:val="00ED55A2"/>
    <w:rsid w:val="00ED7905"/>
    <w:rsid w:val="00F31F90"/>
    <w:rsid w:val="00F52496"/>
    <w:rsid w:val="00F55E78"/>
    <w:rsid w:val="00F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D0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4E5B"/>
    <w:pPr>
      <w:keepNext/>
      <w:outlineLvl w:val="0"/>
    </w:pPr>
    <w:rPr>
      <w:rFonts w:ascii="Tahoma" w:eastAsia="Times New Roman" w:hAnsi="Tahoma" w:cs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D0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60D01"/>
    <w:pPr>
      <w:spacing w:after="120"/>
    </w:pPr>
  </w:style>
  <w:style w:type="paragraph" w:styleId="ListParagraph">
    <w:name w:val="List Paragraph"/>
    <w:basedOn w:val="Normal"/>
    <w:uiPriority w:val="34"/>
    <w:qFormat/>
    <w:rsid w:val="005F46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customStyle="1" w:styleId="Heading1Char">
    <w:name w:val="Heading 1 Char"/>
    <w:basedOn w:val="DefaultParagraphFont"/>
    <w:link w:val="Heading1"/>
    <w:rsid w:val="00694E5B"/>
    <w:rPr>
      <w:rFonts w:ascii="Tahoma" w:eastAsia="Times New Roman" w:hAnsi="Tahoma" w:cs="Tahoma"/>
      <w:b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>Home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creator>Note</dc:creator>
  <cp:lastModifiedBy>acer</cp:lastModifiedBy>
  <cp:revision>18</cp:revision>
  <dcterms:created xsi:type="dcterms:W3CDTF">2013-02-14T05:10:00Z</dcterms:created>
  <dcterms:modified xsi:type="dcterms:W3CDTF">2013-02-14T05:24:00Z</dcterms:modified>
</cp:coreProperties>
</file>