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(RKBM)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Mata Kuliah </w:t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Kode 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>Semester</w:t>
      </w:r>
      <w:r w:rsidRPr="00555E58">
        <w:rPr>
          <w:rFonts w:asciiTheme="minorBidi" w:hAnsiTheme="minorBidi" w:cstheme="minorBidi"/>
        </w:rPr>
        <w:tab/>
        <w:t>:  IV</w:t>
      </w:r>
    </w:p>
    <w:p w:rsidR="00254CDF" w:rsidRPr="00555E58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Waktu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="001D1705" w:rsidRPr="00555E58">
        <w:rPr>
          <w:rFonts w:asciiTheme="minorBidi" w:hAnsiTheme="minorBidi" w:cstheme="minorBidi"/>
          <w:lang w:val="id-ID"/>
        </w:rPr>
        <w:t>2</w:t>
      </w:r>
      <w:r w:rsidRPr="00555E58">
        <w:rPr>
          <w:rFonts w:asciiTheme="minorBidi" w:hAnsiTheme="minorBidi" w:cstheme="minorBidi"/>
        </w:rPr>
        <w:t xml:space="preserve"> x 2x 50 Menit</w:t>
      </w:r>
    </w:p>
    <w:p w:rsidR="00274EF5" w:rsidRPr="00555E58" w:rsidRDefault="00254CDF" w:rsidP="007F1BA0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Pertemuan</w:t>
      </w:r>
      <w:r w:rsidRPr="00555E58">
        <w:rPr>
          <w:rFonts w:asciiTheme="minorBidi" w:hAnsiTheme="minorBidi" w:cstheme="minorBidi"/>
        </w:rPr>
        <w:tab/>
        <w:t xml:space="preserve">:  </w:t>
      </w:r>
      <w:r w:rsidR="007F1BA0" w:rsidRPr="00555E58">
        <w:rPr>
          <w:rFonts w:asciiTheme="minorBidi" w:hAnsiTheme="minorBidi" w:cstheme="minorBidi"/>
          <w:lang w:val="id-ID"/>
        </w:rPr>
        <w:t xml:space="preserve">11 dan 12 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101"/>
        <w:gridCol w:w="2799"/>
        <w:gridCol w:w="1878"/>
        <w:gridCol w:w="1418"/>
        <w:gridCol w:w="1701"/>
      </w:tblGrid>
      <w:tr w:rsidR="00274EF5" w:rsidRPr="00555E58" w:rsidTr="00BB1EB4">
        <w:tc>
          <w:tcPr>
            <w:tcW w:w="11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799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555E58" w:rsidTr="00BB1EB4">
        <w:tc>
          <w:tcPr>
            <w:tcW w:w="1101" w:type="dxa"/>
          </w:tcPr>
          <w:p w:rsidR="00274EF5" w:rsidRPr="00555E58" w:rsidRDefault="00555E58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11</w:t>
            </w:r>
          </w:p>
        </w:tc>
        <w:tc>
          <w:tcPr>
            <w:tcW w:w="2799" w:type="dxa"/>
          </w:tcPr>
          <w:p w:rsidR="009007A8" w:rsidRPr="00555E58" w:rsidRDefault="009007A8" w:rsidP="009007A8">
            <w:pPr>
              <w:pStyle w:val="Heading1"/>
              <w:numPr>
                <w:ilvl w:val="0"/>
                <w:numId w:val="16"/>
              </w:numPr>
              <w:tabs>
                <w:tab w:val="clear" w:pos="2520"/>
                <w:tab w:val="num" w:pos="426"/>
              </w:tabs>
              <w:spacing w:line="360" w:lineRule="auto"/>
              <w:ind w:left="426" w:hanging="426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555E58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Gaya dalam gerak bidang </w:t>
            </w:r>
          </w:p>
          <w:p w:rsidR="00274EF5" w:rsidRPr="00555E58" w:rsidRDefault="009007A8" w:rsidP="00555E58">
            <w:pPr>
              <w:numPr>
                <w:ilvl w:val="0"/>
                <w:numId w:val="16"/>
              </w:numPr>
              <w:tabs>
                <w:tab w:val="clear" w:pos="252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Gaya inersia batang</w:t>
            </w:r>
          </w:p>
        </w:tc>
        <w:tc>
          <w:tcPr>
            <w:tcW w:w="1878" w:type="dxa"/>
            <w:vAlign w:val="center"/>
          </w:tcPr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Ceramah,</w:t>
            </w:r>
          </w:p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274EF5" w:rsidRPr="00555E58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555E58">
              <w:rPr>
                <w:rFonts w:asciiTheme="minorBidi" w:hAnsiTheme="minorBidi" w:cstheme="minorBidi"/>
              </w:rPr>
              <w:t xml:space="preserve"> x </w:t>
            </w:r>
            <w:r w:rsidRPr="00555E58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555E58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Notebook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LCD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Spidol</w:t>
            </w:r>
          </w:p>
          <w:p w:rsidR="00274EF5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555E58" w:rsidTr="00BB1EB4">
        <w:tc>
          <w:tcPr>
            <w:tcW w:w="1101" w:type="dxa"/>
          </w:tcPr>
          <w:p w:rsidR="00572243" w:rsidRPr="00555E58" w:rsidRDefault="00354E86" w:rsidP="00555E58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="00555E58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2799" w:type="dxa"/>
          </w:tcPr>
          <w:p w:rsidR="00555E58" w:rsidRPr="00555E58" w:rsidRDefault="00555E58" w:rsidP="009007A8">
            <w:pPr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 xml:space="preserve">Gaya inersia pada </w:t>
            </w:r>
            <w:r w:rsidRPr="00555E58">
              <w:rPr>
                <w:rFonts w:asciiTheme="minorBidi" w:hAnsiTheme="minorBidi" w:cstheme="minorBidi"/>
              </w:rPr>
              <w:t>Mekanisme engkol luncur</w:t>
            </w:r>
          </w:p>
          <w:p w:rsidR="009007A8" w:rsidRPr="00555E58" w:rsidRDefault="00555E58" w:rsidP="00555E58">
            <w:pPr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Gaya inersia pada m</w:t>
            </w:r>
            <w:r w:rsidR="009007A8" w:rsidRPr="00555E58">
              <w:rPr>
                <w:rFonts w:asciiTheme="minorBidi" w:hAnsiTheme="minorBidi" w:cstheme="minorBidi"/>
              </w:rPr>
              <w:t>ekanisme empat penghubung</w:t>
            </w:r>
          </w:p>
          <w:p w:rsidR="00572243" w:rsidRPr="00555E58" w:rsidRDefault="009007A8" w:rsidP="009007A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555E58">
              <w:rPr>
                <w:rFonts w:asciiTheme="minorBidi" w:hAnsiTheme="minorBidi" w:cstheme="minorBidi"/>
              </w:rPr>
              <w:t>Penentuan momen inersia massa</w:t>
            </w:r>
          </w:p>
        </w:tc>
        <w:tc>
          <w:tcPr>
            <w:tcW w:w="1878" w:type="dxa"/>
            <w:vAlign w:val="center"/>
          </w:tcPr>
          <w:p w:rsidR="00572243" w:rsidRPr="00555E58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Ceramah,</w:t>
            </w:r>
          </w:p>
          <w:p w:rsidR="00572243" w:rsidRPr="00555E58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572243" w:rsidRPr="00555E58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Pr="00555E58">
              <w:rPr>
                <w:rFonts w:asciiTheme="minorBidi" w:hAnsiTheme="minorBidi" w:cstheme="minorBidi"/>
              </w:rPr>
              <w:t xml:space="preserve"> x </w:t>
            </w:r>
            <w:r w:rsidRPr="00555E58">
              <w:rPr>
                <w:rFonts w:asciiTheme="minorBidi" w:hAnsiTheme="minorBidi" w:cstheme="minorBidi"/>
                <w:lang w:val="id-ID"/>
              </w:rPr>
              <w:t>2</w:t>
            </w:r>
            <w:r w:rsidRPr="00555E58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555E58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Notebook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LCD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Spidol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555E58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555E58" w:rsidSect="003E23E0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E7" w:rsidRDefault="00C61EE7">
      <w:r>
        <w:separator/>
      </w:r>
    </w:p>
  </w:endnote>
  <w:endnote w:type="continuationSeparator" w:id="0">
    <w:p w:rsidR="00C61EE7" w:rsidRDefault="00C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9E4194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274EF5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3</w:t>
    </w:r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E7" w:rsidRDefault="00C61EE7">
      <w:r>
        <w:separator/>
      </w:r>
    </w:p>
  </w:footnote>
  <w:footnote w:type="continuationSeparator" w:id="0">
    <w:p w:rsidR="00C61EE7" w:rsidRDefault="00C6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64872"/>
    <w:multiLevelType w:val="hybridMultilevel"/>
    <w:tmpl w:val="1D5494E6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9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B7900"/>
    <w:rsid w:val="001C2EF0"/>
    <w:rsid w:val="001D1705"/>
    <w:rsid w:val="00226D31"/>
    <w:rsid w:val="00254CDF"/>
    <w:rsid w:val="00274EF5"/>
    <w:rsid w:val="00284ECF"/>
    <w:rsid w:val="00306EDB"/>
    <w:rsid w:val="00354E86"/>
    <w:rsid w:val="003E23E0"/>
    <w:rsid w:val="00434E61"/>
    <w:rsid w:val="004412A0"/>
    <w:rsid w:val="004417D8"/>
    <w:rsid w:val="004B01EC"/>
    <w:rsid w:val="0055071E"/>
    <w:rsid w:val="00555E58"/>
    <w:rsid w:val="00572243"/>
    <w:rsid w:val="005D1184"/>
    <w:rsid w:val="00637E36"/>
    <w:rsid w:val="006E2E78"/>
    <w:rsid w:val="007F1BA0"/>
    <w:rsid w:val="009007A8"/>
    <w:rsid w:val="00973CEB"/>
    <w:rsid w:val="009E4194"/>
    <w:rsid w:val="00BB1EB4"/>
    <w:rsid w:val="00C61EE7"/>
    <w:rsid w:val="00F2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8</cp:revision>
  <cp:lastPrinted>2011-09-11T15:56:00Z</cp:lastPrinted>
  <dcterms:created xsi:type="dcterms:W3CDTF">2013-02-16T04:51:00Z</dcterms:created>
  <dcterms:modified xsi:type="dcterms:W3CDTF">2013-02-16T05:05:00Z</dcterms:modified>
</cp:coreProperties>
</file>