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984" w:rsidRPr="00742079" w:rsidRDefault="00226984" w:rsidP="00226984">
      <w:pPr>
        <w:spacing w:after="0" w:line="240" w:lineRule="auto"/>
        <w:rPr>
          <w:rFonts w:ascii="Times New Roman" w:hAnsi="Times New Roman" w:cs="Times New Roman"/>
          <w:sz w:val="40"/>
          <w:szCs w:val="40"/>
        </w:rPr>
      </w:pPr>
      <w:r w:rsidRPr="00742079">
        <w:rPr>
          <w:rFonts w:ascii="Times New Roman" w:hAnsi="Times New Roman" w:cs="Times New Roman"/>
          <w:sz w:val="40"/>
          <w:szCs w:val="40"/>
        </w:rPr>
        <w:t>BAB  3</w:t>
      </w:r>
    </w:p>
    <w:p w:rsidR="00226984" w:rsidRPr="00226984" w:rsidRDefault="00742079" w:rsidP="00226984">
      <w:pPr>
        <w:spacing w:after="0" w:line="240" w:lineRule="auto"/>
        <w:rPr>
          <w:rFonts w:ascii="Times New Roman" w:hAnsi="Times New Roman" w:cs="Times New Roman"/>
          <w:b/>
          <w:sz w:val="40"/>
          <w:szCs w:val="40"/>
          <w:lang w:val="en-US"/>
        </w:rPr>
      </w:pPr>
      <w:r>
        <w:rPr>
          <w:rFonts w:ascii="Times New Roman" w:hAnsi="Times New Roman" w:cs="Times New Roman"/>
          <w:b/>
          <w:sz w:val="40"/>
          <w:szCs w:val="40"/>
          <w:lang w:val="en-US"/>
        </w:rPr>
        <w:t>SUMBER DAYA ENERGI</w:t>
      </w:r>
      <w:r w:rsidR="001968A9">
        <w:rPr>
          <w:rFonts w:ascii="Times New Roman" w:hAnsi="Times New Roman" w:cs="Times New Roman"/>
          <w:b/>
          <w:sz w:val="40"/>
          <w:szCs w:val="40"/>
          <w:lang w:val="en-US"/>
        </w:rPr>
        <w:t xml:space="preserve"> </w:t>
      </w:r>
      <w:r w:rsidR="00226984">
        <w:rPr>
          <w:rFonts w:ascii="Times New Roman" w:hAnsi="Times New Roman" w:cs="Times New Roman"/>
          <w:b/>
          <w:sz w:val="40"/>
          <w:szCs w:val="40"/>
          <w:lang w:val="en-US"/>
        </w:rPr>
        <w:t xml:space="preserve"> FOSIL</w:t>
      </w:r>
      <w:r w:rsidR="001968A9">
        <w:rPr>
          <w:rFonts w:ascii="Times New Roman" w:hAnsi="Times New Roman" w:cs="Times New Roman"/>
          <w:b/>
          <w:sz w:val="40"/>
          <w:szCs w:val="40"/>
          <w:lang w:val="en-US"/>
        </w:rPr>
        <w:t xml:space="preserve"> </w:t>
      </w:r>
    </w:p>
    <w:p w:rsidR="00226984" w:rsidRPr="00226984" w:rsidRDefault="00BA2F57" w:rsidP="00226984">
      <w:pPr>
        <w:spacing w:after="0" w:line="240" w:lineRule="auto"/>
        <w:rPr>
          <w:rFonts w:ascii="Times New Roman" w:hAnsi="Times New Roman" w:cs="Times New Roman"/>
          <w:sz w:val="24"/>
          <w:szCs w:val="24"/>
        </w:rPr>
      </w:pPr>
      <w:r w:rsidRPr="00BA2F57">
        <w:rPr>
          <w:rFonts w:ascii="Times New Roman" w:hAnsi="Times New Roman" w:cs="Times New Roman"/>
          <w:b/>
          <w:noProof/>
          <w:sz w:val="24"/>
          <w:szCs w:val="24"/>
          <w:u w:val="single"/>
        </w:rPr>
        <w:pict>
          <v:shapetype id="_x0000_t32" coordsize="21600,21600" o:spt="32" o:oned="t" path="m,l21600,21600e" filled="f">
            <v:path arrowok="t" fillok="f" o:connecttype="none"/>
            <o:lock v:ext="edit" shapetype="t"/>
          </v:shapetype>
          <v:shape id="_x0000_s1108" type="#_x0000_t32" style="position:absolute;margin-left:-.1pt;margin-top:6.2pt;width:424.55pt;height:0;z-index:251741184" o:connectortype="straight" strokeweight="1.5pt"/>
        </w:pict>
      </w:r>
    </w:p>
    <w:p w:rsidR="00226984" w:rsidRPr="00226984" w:rsidRDefault="00226984" w:rsidP="00226984">
      <w:pPr>
        <w:jc w:val="center"/>
        <w:rPr>
          <w:rFonts w:ascii="Times New Roman" w:hAnsi="Times New Roman" w:cs="Times New Roman"/>
          <w:b/>
          <w:sz w:val="24"/>
          <w:szCs w:val="24"/>
        </w:rPr>
      </w:pPr>
    </w:p>
    <w:p w:rsidR="00226984" w:rsidRPr="00226984" w:rsidRDefault="00226984" w:rsidP="00226984">
      <w:pPr>
        <w:rPr>
          <w:rFonts w:ascii="Times New Roman" w:hAnsi="Times New Roman" w:cs="Times New Roman"/>
          <w:b/>
          <w:sz w:val="24"/>
          <w:szCs w:val="24"/>
          <w:u w:val="single"/>
          <w:lang w:val="en-US"/>
        </w:rPr>
      </w:pPr>
    </w:p>
    <w:p w:rsidR="00226984" w:rsidRPr="00226984" w:rsidRDefault="00226984" w:rsidP="00226984">
      <w:pPr>
        <w:rPr>
          <w:rFonts w:ascii="Times New Roman" w:hAnsi="Times New Roman" w:cs="Times New Roman"/>
          <w:b/>
          <w:sz w:val="24"/>
          <w:szCs w:val="24"/>
          <w:u w:val="single"/>
        </w:rPr>
      </w:pPr>
    </w:p>
    <w:p w:rsidR="001968A9" w:rsidRPr="001968A9" w:rsidRDefault="001968A9" w:rsidP="001968A9">
      <w:pPr>
        <w:pStyle w:val="ListParagraph"/>
        <w:numPr>
          <w:ilvl w:val="1"/>
          <w:numId w:val="11"/>
        </w:numPr>
        <w:spacing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lang w:val="en-US"/>
        </w:rPr>
        <w:t>Latar Belakang</w:t>
      </w:r>
    </w:p>
    <w:p w:rsidR="001968A9" w:rsidRDefault="001968A9" w:rsidP="001B3A8C">
      <w:pPr>
        <w:spacing w:after="0"/>
        <w:ind w:firstLine="709"/>
        <w:jc w:val="both"/>
        <w:rPr>
          <w:rFonts w:ascii="Times New Roman" w:hAnsi="Times New Roman" w:cs="Times New Roman"/>
          <w:sz w:val="24"/>
          <w:szCs w:val="24"/>
          <w:lang w:val="en-US"/>
        </w:rPr>
      </w:pPr>
      <w:r w:rsidRPr="001968A9">
        <w:rPr>
          <w:rFonts w:ascii="Times New Roman" w:hAnsi="Times New Roman" w:cs="Times New Roman"/>
          <w:sz w:val="24"/>
          <w:szCs w:val="24"/>
          <w:lang w:val="en-US"/>
        </w:rPr>
        <w:t>Pembahasan pada bab ini berisikan tinjauan mengenai sifat-sifat dan beberapa</w:t>
      </w:r>
      <w:r>
        <w:rPr>
          <w:rFonts w:ascii="Times New Roman" w:hAnsi="Times New Roman" w:cs="Times New Roman"/>
          <w:sz w:val="24"/>
          <w:szCs w:val="24"/>
          <w:lang w:val="en-US"/>
        </w:rPr>
        <w:t xml:space="preserve"> prinsip konversi bagi sumber-sumber energi yang digunakan pada masa kini seabagai bahan bakar. Secara khusus membahas tiga kategori bahan bakar yang berasal dari fosi</w:t>
      </w:r>
      <w:r w:rsidR="001B3A8C">
        <w:rPr>
          <w:rFonts w:ascii="Times New Roman" w:hAnsi="Times New Roman" w:cs="Times New Roman"/>
          <w:sz w:val="24"/>
          <w:szCs w:val="24"/>
          <w:lang w:val="en-US"/>
        </w:rPr>
        <w:t>l</w:t>
      </w:r>
      <w:r>
        <w:rPr>
          <w:rFonts w:ascii="Times New Roman" w:hAnsi="Times New Roman" w:cs="Times New Roman"/>
          <w:sz w:val="24"/>
          <w:szCs w:val="24"/>
          <w:lang w:val="en-US"/>
        </w:rPr>
        <w:t xml:space="preserve"> yaitu </w:t>
      </w:r>
      <w:r w:rsidRPr="0022452B">
        <w:rPr>
          <w:rFonts w:ascii="Times New Roman" w:hAnsi="Times New Roman" w:cs="Times New Roman"/>
          <w:b/>
          <w:sz w:val="24"/>
          <w:szCs w:val="24"/>
          <w:lang w:val="en-US"/>
        </w:rPr>
        <w:t>batubara</w:t>
      </w:r>
      <w:r>
        <w:rPr>
          <w:rFonts w:ascii="Times New Roman" w:hAnsi="Times New Roman" w:cs="Times New Roman"/>
          <w:sz w:val="24"/>
          <w:szCs w:val="24"/>
          <w:lang w:val="en-US"/>
        </w:rPr>
        <w:t xml:space="preserve">, </w:t>
      </w:r>
      <w:r w:rsidRPr="0022452B">
        <w:rPr>
          <w:rFonts w:ascii="Times New Roman" w:hAnsi="Times New Roman" w:cs="Times New Roman"/>
          <w:b/>
          <w:sz w:val="24"/>
          <w:szCs w:val="24"/>
          <w:lang w:val="en-US"/>
        </w:rPr>
        <w:t>minyak bumi</w:t>
      </w:r>
      <w:r>
        <w:rPr>
          <w:rFonts w:ascii="Times New Roman" w:hAnsi="Times New Roman" w:cs="Times New Roman"/>
          <w:sz w:val="24"/>
          <w:szCs w:val="24"/>
          <w:lang w:val="en-US"/>
        </w:rPr>
        <w:t xml:space="preserve"> (petroleum)</w:t>
      </w:r>
      <w:r w:rsidR="001B3A8C">
        <w:rPr>
          <w:rFonts w:ascii="Times New Roman" w:hAnsi="Times New Roman" w:cs="Times New Roman"/>
          <w:sz w:val="24"/>
          <w:szCs w:val="24"/>
          <w:lang w:val="en-US"/>
        </w:rPr>
        <w:t xml:space="preserve"> </w:t>
      </w:r>
      <w:r w:rsidR="001B3A8C" w:rsidRPr="0022452B">
        <w:rPr>
          <w:rFonts w:ascii="Times New Roman" w:hAnsi="Times New Roman" w:cs="Times New Roman"/>
          <w:b/>
          <w:sz w:val="24"/>
          <w:szCs w:val="24"/>
          <w:lang w:val="en-US"/>
        </w:rPr>
        <w:t>dan gas alam</w:t>
      </w:r>
      <w:r w:rsidR="001B3A8C">
        <w:rPr>
          <w:rFonts w:ascii="Times New Roman" w:hAnsi="Times New Roman" w:cs="Times New Roman"/>
          <w:sz w:val="24"/>
          <w:szCs w:val="24"/>
          <w:lang w:val="en-US"/>
        </w:rPr>
        <w:t>. Bahan bakar lain seperti nafta, minyak pasir-ter, dan turunan-turunan  bahan bakar fosil, adalah sedikit berbeda, tetapi tetap juga dianggap sebagai bahan bakar fosil dan umumnya digabungkan ke salah satu dari ketiga kategori bahan bakar fosil tersebut.</w:t>
      </w:r>
    </w:p>
    <w:p w:rsidR="001968A9" w:rsidRDefault="001B3A8C" w:rsidP="00DB089C">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Semua bahan bakar fosil bera</w:t>
      </w:r>
      <w:r w:rsidR="0022452B">
        <w:rPr>
          <w:rFonts w:ascii="Times New Roman" w:hAnsi="Times New Roman" w:cs="Times New Roman"/>
          <w:sz w:val="24"/>
          <w:szCs w:val="24"/>
          <w:lang w:val="en-US"/>
        </w:rPr>
        <w:t>sa</w:t>
      </w:r>
      <w:r>
        <w:rPr>
          <w:rFonts w:ascii="Times New Roman" w:hAnsi="Times New Roman" w:cs="Times New Roman"/>
          <w:sz w:val="24"/>
          <w:szCs w:val="24"/>
          <w:lang w:val="en-US"/>
        </w:rPr>
        <w:t>l dari pemfosilan senyawa karbohidrat. Senyawa ini dengan rumus kimia C</w:t>
      </w:r>
      <w:r>
        <w:rPr>
          <w:rFonts w:ascii="Times New Roman" w:hAnsi="Times New Roman" w:cs="Times New Roman"/>
          <w:sz w:val="24"/>
          <w:szCs w:val="24"/>
          <w:vertAlign w:val="subscript"/>
          <w:lang w:val="en-US"/>
        </w:rPr>
        <w:t>x</w:t>
      </w:r>
      <w:r>
        <w:rPr>
          <w:rFonts w:ascii="Times New Roman" w:hAnsi="Times New Roman" w:cs="Times New Roman"/>
          <w:sz w:val="24"/>
          <w:szCs w:val="24"/>
          <w:lang w:val="en-US"/>
        </w:rPr>
        <w:t xml:space="preserve"> (H</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yang dihasilkan dari tanaman-tanaman hidup melalui proses fotosintesis ketika ia merubah secara lansung dari energi surya menjadi energi kimia. Kebanyakan bahan bakar fosil diproduksi dimasa abat carboniferious dalam era Paleozoic bumi, kira-kira 325 juta tahun yang lalu. Setelah tanaman mati, karbohidrat diubah menjadi senyawa hidro</w:t>
      </w:r>
      <w:r w:rsidR="009A10E6">
        <w:rPr>
          <w:rFonts w:ascii="Times New Roman" w:hAnsi="Times New Roman" w:cs="Times New Roman"/>
          <w:sz w:val="24"/>
          <w:szCs w:val="24"/>
          <w:lang w:val="en-US"/>
        </w:rPr>
        <w:t>k</w:t>
      </w:r>
      <w:r>
        <w:rPr>
          <w:rFonts w:ascii="Times New Roman" w:hAnsi="Times New Roman" w:cs="Times New Roman"/>
          <w:sz w:val="24"/>
          <w:szCs w:val="24"/>
          <w:lang w:val="en-US"/>
        </w:rPr>
        <w:t>arbon</w:t>
      </w:r>
      <w:r w:rsidR="009A10E6">
        <w:rPr>
          <w:rFonts w:ascii="Times New Roman" w:hAnsi="Times New Roman" w:cs="Times New Roman"/>
          <w:sz w:val="24"/>
          <w:szCs w:val="24"/>
          <w:lang w:val="en-US"/>
        </w:rPr>
        <w:t xml:space="preserve"> dengan rumus kimia C</w:t>
      </w:r>
      <w:r w:rsidR="009A10E6">
        <w:rPr>
          <w:rFonts w:ascii="Times New Roman" w:hAnsi="Times New Roman" w:cs="Times New Roman"/>
          <w:sz w:val="24"/>
          <w:szCs w:val="24"/>
          <w:vertAlign w:val="subscript"/>
          <w:lang w:val="en-US"/>
        </w:rPr>
        <w:t>x</w:t>
      </w:r>
      <w:r w:rsidR="009A10E6">
        <w:rPr>
          <w:rFonts w:ascii="Times New Roman" w:hAnsi="Times New Roman" w:cs="Times New Roman"/>
          <w:sz w:val="24"/>
          <w:szCs w:val="24"/>
          <w:lang w:val="en-US"/>
        </w:rPr>
        <w:t>H</w:t>
      </w:r>
      <w:r w:rsidR="009A10E6">
        <w:rPr>
          <w:rFonts w:ascii="Times New Roman" w:hAnsi="Times New Roman" w:cs="Times New Roman"/>
          <w:sz w:val="24"/>
          <w:szCs w:val="24"/>
          <w:vertAlign w:val="subscript"/>
          <w:lang w:val="en-US"/>
        </w:rPr>
        <w:t>y</w:t>
      </w:r>
      <w:r w:rsidR="009A10E6">
        <w:rPr>
          <w:rFonts w:ascii="Times New Roman" w:hAnsi="Times New Roman" w:cs="Times New Roman"/>
          <w:sz w:val="24"/>
          <w:szCs w:val="24"/>
          <w:lang w:val="en-US"/>
        </w:rPr>
        <w:t xml:space="preserve"> , oleh tekanan dan panas, karena ketiadaan oksigen. Oleh karena semua bahan bakar fosil berasal dari dari senyawa hidrokarbon.</w:t>
      </w:r>
    </w:p>
    <w:p w:rsidR="00DB089C" w:rsidRPr="00DB089C" w:rsidRDefault="00DB089C" w:rsidP="00DB089C">
      <w:pPr>
        <w:spacing w:after="0" w:line="240" w:lineRule="auto"/>
        <w:ind w:firstLine="709"/>
        <w:jc w:val="both"/>
        <w:rPr>
          <w:rFonts w:ascii="Times New Roman" w:hAnsi="Times New Roman" w:cs="Times New Roman"/>
          <w:sz w:val="24"/>
          <w:szCs w:val="24"/>
          <w:lang w:val="en-US"/>
        </w:rPr>
      </w:pPr>
    </w:p>
    <w:p w:rsidR="00724F40" w:rsidRPr="00724F40" w:rsidRDefault="00724F40" w:rsidP="00724F40">
      <w:pPr>
        <w:pStyle w:val="ListParagraph"/>
        <w:numPr>
          <w:ilvl w:val="1"/>
          <w:numId w:val="11"/>
        </w:numPr>
        <w:spacing w:after="0"/>
        <w:ind w:left="709" w:hanging="709"/>
        <w:jc w:val="both"/>
        <w:rPr>
          <w:rFonts w:ascii="Times New Roman" w:hAnsi="Times New Roman" w:cs="Times New Roman"/>
          <w:b/>
          <w:sz w:val="24"/>
          <w:szCs w:val="24"/>
        </w:rPr>
      </w:pPr>
      <w:r>
        <w:rPr>
          <w:rFonts w:ascii="Times New Roman" w:hAnsi="Times New Roman" w:cs="Times New Roman"/>
          <w:b/>
          <w:sz w:val="24"/>
          <w:szCs w:val="24"/>
          <w:lang w:val="en-US"/>
        </w:rPr>
        <w:t xml:space="preserve">Sumber Daya </w:t>
      </w:r>
      <w:r w:rsidR="00DB089C">
        <w:rPr>
          <w:rFonts w:ascii="Times New Roman" w:hAnsi="Times New Roman" w:cs="Times New Roman"/>
          <w:b/>
          <w:sz w:val="24"/>
          <w:szCs w:val="24"/>
        </w:rPr>
        <w:t xml:space="preserve"> </w:t>
      </w:r>
      <w:r w:rsidR="00DB089C">
        <w:rPr>
          <w:rFonts w:ascii="Times New Roman" w:hAnsi="Times New Roman" w:cs="Times New Roman"/>
          <w:b/>
          <w:sz w:val="24"/>
          <w:szCs w:val="24"/>
          <w:lang w:val="en-US"/>
        </w:rPr>
        <w:t>Batu Bara</w:t>
      </w:r>
    </w:p>
    <w:p w:rsidR="00724F40" w:rsidRPr="00724F40" w:rsidRDefault="00724F40" w:rsidP="00724F40">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3.2.1</w:t>
      </w:r>
      <w:r>
        <w:rPr>
          <w:rFonts w:ascii="Times New Roman" w:hAnsi="Times New Roman" w:cs="Times New Roman"/>
          <w:b/>
          <w:sz w:val="24"/>
          <w:szCs w:val="24"/>
          <w:lang w:val="en-US"/>
        </w:rPr>
        <w:tab/>
        <w:t>Pendahuluan</w:t>
      </w:r>
    </w:p>
    <w:p w:rsidR="00724F40" w:rsidRPr="00EE1093" w:rsidRDefault="00724F40" w:rsidP="00724F40">
      <w:pPr>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Batu Bara adalah salah satu sumber energi yang penting bagi dunia, yang digunakan pembangkit listrik untuk menghasilkan  listrik hampir 40% di seluruh dunia. Di banyak negara angka-angka ini jauh lebih tinggi: Polandia menggunakan batu bara lebih dari 94% untuk pembangkit listrik; Afrika Selatan 92%; Cina 77%; dan Australia 76%. Batu bara merupakan sumber energi yang mengalami pertumbuhan yang paling cepat di dunia di tahun-tahun belakangan ini –lebih cepat daripada gas, minyak, nuklir, air dan sumber daya pengganti.</w:t>
      </w:r>
    </w:p>
    <w:p w:rsidR="00724F40" w:rsidRPr="00724F40" w:rsidRDefault="00724F40" w:rsidP="00724F40">
      <w:pPr>
        <w:autoSpaceDE w:val="0"/>
        <w:autoSpaceDN w:val="0"/>
        <w:adjustRightInd w:val="0"/>
        <w:spacing w:after="0"/>
        <w:ind w:firstLine="720"/>
        <w:jc w:val="both"/>
        <w:rPr>
          <w:rFonts w:ascii="Times New Roman" w:hAnsi="Times New Roman" w:cs="Times New Roman"/>
          <w:sz w:val="24"/>
          <w:szCs w:val="24"/>
          <w:lang w:val="en-US"/>
        </w:rPr>
      </w:pPr>
      <w:r w:rsidRPr="00EE1093">
        <w:rPr>
          <w:rFonts w:ascii="Times New Roman" w:hAnsi="Times New Roman" w:cs="Times New Roman"/>
          <w:sz w:val="24"/>
          <w:szCs w:val="24"/>
        </w:rPr>
        <w:t>Batu bara telah memainkan peran yang sangat penting ini selama berabad-abad – tidak hanya membangkitkan listrik , namun juga merupakan bahan bakar utama bagi produksi baja dan semen, serta kegiatan-kegiatan industri lainnya. Batu bara telah  memainkan peran yang sangat penting ini selama berabad-abad – tidak hanya membangkitkan listrik , namun juga merupakan bahan bakar utama bagi produksi baja dan semen, serta kegiatan-kegiatan industri lainnya.</w:t>
      </w:r>
    </w:p>
    <w:p w:rsidR="00724F40" w:rsidRPr="00724F40" w:rsidRDefault="00724F40" w:rsidP="00724F40">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sz w:val="24"/>
          <w:szCs w:val="24"/>
        </w:rPr>
        <w:lastRenderedPageBreak/>
        <w:t xml:space="preserve">Sumber Daya Batu Bara menyajikan tinjauan lengkap mengenai batu bara dan maknanya bagi kehidupan kita. Tinjauan ini menyajikan proses pembentukan batu bara, penambangannya, penggunaannya serta dampaknya terhadap masyarakat dan lingkungan hidup. Tinjauan ini menguraikan peran penting batu bara sebagai sumber energi dan betapa pentingnya batu bara–bersama sumber energi lainnya – dalam memenuhi kebutuhan energi dunia yang berkembang dengan cepat. Kami berharap bahwa tinjauan ini dapat menjawab semua pertanyaan yang ada yang berkaitan dengan </w:t>
      </w:r>
      <w:r w:rsidRPr="00EE1093">
        <w:rPr>
          <w:rFonts w:ascii="Times New Roman" w:hAnsi="Times New Roman" w:cs="Times New Roman"/>
          <w:color w:val="000000"/>
          <w:sz w:val="24"/>
          <w:szCs w:val="24"/>
        </w:rPr>
        <w:t>industri batu bara, namun apabila anda membutuhkan informasi lebih lanjut, sejumlah terbitan World Coal Institute (WCI) lainnya mungkin dapat membantu anda.</w:t>
      </w:r>
    </w:p>
    <w:p w:rsidR="00724F40" w:rsidRPr="00EE1093" w:rsidRDefault="00724F40" w:rsidP="00724F40">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i/>
          <w:iCs/>
          <w:color w:val="000000"/>
          <w:sz w:val="24"/>
          <w:szCs w:val="24"/>
        </w:rPr>
        <w:t xml:space="preserve">The Role of Coal as an Energy Source </w:t>
      </w:r>
      <w:r w:rsidRPr="00EE1093">
        <w:rPr>
          <w:rFonts w:ascii="Times New Roman" w:hAnsi="Times New Roman" w:cs="Times New Roman"/>
          <w:color w:val="000000"/>
          <w:sz w:val="24"/>
          <w:szCs w:val="24"/>
        </w:rPr>
        <w:t xml:space="preserve">(2003) menguraikan peran yang dimainkan batu bara di dunia saat ini dan meneliti peran tersebut dalam konteks yang lebih luas, seperti meningkatkan kebutuhan akan energi, jaminan ketersediaan energi dan masalah-masalah lingkungan hidup. </w:t>
      </w:r>
    </w:p>
    <w:p w:rsidR="00724F40" w:rsidRDefault="00724F40" w:rsidP="00724F40">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i/>
          <w:iCs/>
          <w:color w:val="000000"/>
          <w:sz w:val="24"/>
          <w:szCs w:val="24"/>
        </w:rPr>
        <w:t xml:space="preserve">Clean Coal – Building a Future through Technology </w:t>
      </w:r>
      <w:r w:rsidRPr="00EE1093">
        <w:rPr>
          <w:rFonts w:ascii="Times New Roman" w:hAnsi="Times New Roman" w:cs="Times New Roman"/>
          <w:color w:val="000000"/>
          <w:sz w:val="24"/>
          <w:szCs w:val="24"/>
        </w:rPr>
        <w:t>(2004) membahas cara mengatasi masalah</w:t>
      </w:r>
      <w:r>
        <w:rPr>
          <w:rFonts w:ascii="Times New Roman" w:hAnsi="Times New Roman" w:cs="Times New Roman"/>
          <w:color w:val="000000"/>
          <w:sz w:val="24"/>
          <w:szCs w:val="24"/>
          <w:lang w:val="en-US"/>
        </w:rPr>
        <w:t>-</w:t>
      </w:r>
      <w:r w:rsidRPr="00EE1093">
        <w:rPr>
          <w:rFonts w:ascii="Times New Roman" w:hAnsi="Times New Roman" w:cs="Times New Roman"/>
          <w:color w:val="000000"/>
          <w:sz w:val="24"/>
          <w:szCs w:val="24"/>
        </w:rPr>
        <w:t xml:space="preserve">masalah lingkungan hidup yang berkaitan dengan </w:t>
      </w:r>
      <w:r>
        <w:rPr>
          <w:rFonts w:ascii="Times New Roman" w:hAnsi="Times New Roman" w:cs="Times New Roman"/>
          <w:color w:val="000000"/>
          <w:sz w:val="24"/>
          <w:szCs w:val="24"/>
        </w:rPr>
        <w:t xml:space="preserve">batu bara </w:t>
      </w:r>
      <w:r w:rsidRPr="00EE10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khususnya penggunaan batu bara </w:t>
      </w:r>
      <w:r w:rsidRPr="00EE1093">
        <w:rPr>
          <w:rFonts w:ascii="Times New Roman" w:hAnsi="Times New Roman" w:cs="Times New Roman"/>
          <w:color w:val="000000"/>
          <w:sz w:val="24"/>
          <w:szCs w:val="24"/>
        </w:rPr>
        <w:t xml:space="preserve">melalui pengembangan dan penggunaan teknologi batu bara yang bersih. </w:t>
      </w:r>
    </w:p>
    <w:p w:rsidR="00724F40" w:rsidRPr="00EE1093" w:rsidRDefault="00724F40" w:rsidP="00724F40">
      <w:pPr>
        <w:autoSpaceDE w:val="0"/>
        <w:autoSpaceDN w:val="0"/>
        <w:adjustRightInd w:val="0"/>
        <w:spacing w:after="0"/>
        <w:ind w:firstLine="720"/>
        <w:jc w:val="both"/>
        <w:rPr>
          <w:rFonts w:ascii="Times New Roman" w:hAnsi="Times New Roman" w:cs="Times New Roman"/>
          <w:color w:val="FFFFFF"/>
          <w:sz w:val="24"/>
          <w:szCs w:val="24"/>
        </w:rPr>
      </w:pPr>
      <w:r w:rsidRPr="00EE1093">
        <w:rPr>
          <w:rFonts w:ascii="Times New Roman" w:hAnsi="Times New Roman" w:cs="Times New Roman"/>
          <w:color w:val="000000"/>
          <w:sz w:val="24"/>
          <w:szCs w:val="24"/>
        </w:rPr>
        <w:t xml:space="preserve">Pada Tahun 2001, </w:t>
      </w:r>
      <w:r w:rsidRPr="00724F40">
        <w:rPr>
          <w:rFonts w:ascii="Times New Roman" w:hAnsi="Times New Roman" w:cs="Times New Roman"/>
          <w:i/>
          <w:color w:val="000000"/>
          <w:sz w:val="24"/>
          <w:szCs w:val="24"/>
        </w:rPr>
        <w:t>the World Coal Institute</w:t>
      </w:r>
      <w:r w:rsidRPr="00EE1093">
        <w:rPr>
          <w:rFonts w:ascii="Times New Roman" w:hAnsi="Times New Roman" w:cs="Times New Roman"/>
          <w:color w:val="000000"/>
          <w:sz w:val="24"/>
          <w:szCs w:val="24"/>
        </w:rPr>
        <w:t xml:space="preserve"> menerbitkan </w:t>
      </w:r>
      <w:r w:rsidRPr="00EE1093">
        <w:rPr>
          <w:rFonts w:ascii="Times New Roman" w:hAnsi="Times New Roman" w:cs="Times New Roman"/>
          <w:i/>
          <w:iCs/>
          <w:color w:val="000000"/>
          <w:sz w:val="24"/>
          <w:szCs w:val="24"/>
        </w:rPr>
        <w:t xml:space="preserve">Sustainable Entrepreneurship, the Way Forward for the Coal Industry </w:t>
      </w:r>
      <w:r w:rsidRPr="00EE1093">
        <w:rPr>
          <w:rFonts w:ascii="Times New Roman" w:hAnsi="Times New Roman" w:cs="Times New Roman"/>
          <w:color w:val="000000"/>
          <w:sz w:val="24"/>
          <w:szCs w:val="24"/>
        </w:rPr>
        <w:t xml:space="preserve"> sehubungan dengan </w:t>
      </w:r>
      <w:r w:rsidRPr="00724F40">
        <w:rPr>
          <w:rFonts w:ascii="Times New Roman" w:hAnsi="Times New Roman" w:cs="Times New Roman"/>
          <w:i/>
          <w:color w:val="000000"/>
          <w:sz w:val="24"/>
          <w:szCs w:val="24"/>
        </w:rPr>
        <w:t xml:space="preserve">United Nations Environment Programme </w:t>
      </w:r>
      <w:r>
        <w:rPr>
          <w:rFonts w:ascii="Times New Roman" w:hAnsi="Times New Roman" w:cs="Times New Roman"/>
          <w:color w:val="000000"/>
          <w:sz w:val="24"/>
          <w:szCs w:val="24"/>
        </w:rPr>
        <w:t xml:space="preserve">(UNEP) </w:t>
      </w:r>
      <w:r w:rsidRPr="00EE1093">
        <w:rPr>
          <w:rFonts w:ascii="Times New Roman" w:hAnsi="Times New Roman" w:cs="Times New Roman"/>
          <w:color w:val="000000"/>
          <w:sz w:val="24"/>
          <w:szCs w:val="24"/>
        </w:rPr>
        <w:t xml:space="preserve">yang menelaah batu bara dalam konteks yang lebih luas mengenai pembangunan yang berkelanjutan. </w:t>
      </w:r>
    </w:p>
    <w:p w:rsidR="00724F40" w:rsidRPr="00EE1093" w:rsidRDefault="00724F40" w:rsidP="00724F40">
      <w:pPr>
        <w:autoSpaceDE w:val="0"/>
        <w:autoSpaceDN w:val="0"/>
        <w:adjustRightInd w:val="0"/>
        <w:spacing w:after="0"/>
        <w:jc w:val="both"/>
        <w:rPr>
          <w:rFonts w:ascii="Times New Roman" w:hAnsi="Times New Roman" w:cs="Times New Roman"/>
          <w:color w:val="FFFFFF"/>
          <w:sz w:val="24"/>
          <w:szCs w:val="24"/>
        </w:rPr>
      </w:pPr>
      <w:r w:rsidRPr="00EE1093">
        <w:rPr>
          <w:rFonts w:ascii="Times New Roman" w:hAnsi="Times New Roman" w:cs="Times New Roman"/>
          <w:color w:val="FFFFFF"/>
          <w:sz w:val="24"/>
          <w:szCs w:val="24"/>
        </w:rPr>
        <w:t>BATU BARA</w:t>
      </w:r>
    </w:p>
    <w:p w:rsidR="00724F40" w:rsidRPr="00EE1093" w:rsidRDefault="00724F40" w:rsidP="00724F40">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3.2.2</w:t>
      </w:r>
      <w:r>
        <w:rPr>
          <w:rFonts w:ascii="Times New Roman" w:hAnsi="Times New Roman" w:cs="Times New Roman"/>
          <w:b/>
          <w:sz w:val="24"/>
          <w:szCs w:val="24"/>
          <w:lang w:val="en-US"/>
        </w:rPr>
        <w:tab/>
        <w:t>Pengertian Batu Bara</w:t>
      </w:r>
    </w:p>
    <w:p w:rsidR="00724F40" w:rsidRPr="00AE2250" w:rsidRDefault="00724F40" w:rsidP="00AE2250">
      <w:pPr>
        <w:autoSpaceDE w:val="0"/>
        <w:autoSpaceDN w:val="0"/>
        <w:adjustRightInd w:val="0"/>
        <w:spacing w:after="0"/>
        <w:jc w:val="both"/>
        <w:rPr>
          <w:rFonts w:ascii="Times New Roman" w:hAnsi="Times New Roman" w:cs="Times New Roman"/>
          <w:color w:val="FFFFFF"/>
          <w:sz w:val="24"/>
          <w:szCs w:val="24"/>
          <w:lang w:val="en-US"/>
        </w:rPr>
      </w:pPr>
      <w:r w:rsidRPr="00EE1093">
        <w:rPr>
          <w:rFonts w:ascii="Times New Roman" w:hAnsi="Times New Roman" w:cs="Times New Roman"/>
          <w:color w:val="FFFFFF"/>
          <w:sz w:val="24"/>
          <w:szCs w:val="24"/>
        </w:rPr>
        <w:t>?</w:t>
      </w:r>
      <w:r w:rsidRPr="00EE1093">
        <w:rPr>
          <w:rFonts w:ascii="Times New Roman" w:hAnsi="Times New Roman" w:cs="Times New Roman"/>
          <w:sz w:val="24"/>
          <w:szCs w:val="24"/>
        </w:rPr>
        <w:t xml:space="preserve"> </w:t>
      </w:r>
      <w:r w:rsidRPr="00EE1093">
        <w:rPr>
          <w:rFonts w:ascii="Times New Roman" w:hAnsi="Times New Roman" w:cs="Times New Roman"/>
          <w:sz w:val="24"/>
          <w:szCs w:val="24"/>
        </w:rPr>
        <w:tab/>
        <w:t xml:space="preserve">Batu bara adalah bahan bakar fosil. Batu bara dapat terbakar, terbentuk dari endapan, batuan organik yang terutama terdiri dari karbon, hidrogen dan oksigen. Batu bara terbentuk dari tumbuhan yang telah </w:t>
      </w:r>
      <w:r w:rsidRPr="00035E0E">
        <w:rPr>
          <w:rFonts w:ascii="Times New Roman" w:hAnsi="Times New Roman" w:cs="Times New Roman"/>
          <w:b/>
          <w:sz w:val="24"/>
          <w:szCs w:val="24"/>
        </w:rPr>
        <w:t>terkonsolidasi</w:t>
      </w:r>
      <w:r w:rsidRPr="00EE1093">
        <w:rPr>
          <w:rFonts w:ascii="Times New Roman" w:hAnsi="Times New Roman" w:cs="Times New Roman"/>
          <w:sz w:val="24"/>
          <w:szCs w:val="24"/>
        </w:rPr>
        <w:t xml:space="preserve"> antara strata batuan lainnya dan diubah oleh kombinasi pengaruh tekanan dan panas selama jutaan tahun sehingga membentuk lapisan batu bara.</w:t>
      </w:r>
      <w:r w:rsidRPr="00EE1093">
        <w:rPr>
          <w:rFonts w:ascii="Times New Roman" w:hAnsi="Times New Roman" w:cs="Times New Roman"/>
          <w:color w:val="FFFFFF"/>
          <w:sz w:val="24"/>
          <w:szCs w:val="24"/>
        </w:rPr>
        <w:t xml:space="preserve"> </w:t>
      </w:r>
      <w:r w:rsidRPr="00EE1093">
        <w:rPr>
          <w:rFonts w:ascii="Times New Roman" w:hAnsi="Times New Roman" w:cs="Times New Roman"/>
          <w:sz w:val="24"/>
          <w:szCs w:val="24"/>
        </w:rPr>
        <w:t>Batu bara adalah sisa tumbuhan dari jaman prasejarah yang berubah bentuk yang  awalnya berakumulasi di rawa dan lahan gambut</w:t>
      </w:r>
      <w:r w:rsidR="00035E0E">
        <w:rPr>
          <w:rFonts w:ascii="Times New Roman" w:hAnsi="Times New Roman" w:cs="Times New Roman"/>
          <w:sz w:val="24"/>
          <w:szCs w:val="24"/>
          <w:lang w:val="en-US"/>
        </w:rPr>
        <w:t>.</w:t>
      </w:r>
      <w:r w:rsidRPr="00EE1093">
        <w:rPr>
          <w:rFonts w:ascii="Times New Roman" w:hAnsi="Times New Roman" w:cs="Times New Roman"/>
          <w:color w:val="FFFFFF"/>
          <w:sz w:val="24"/>
          <w:szCs w:val="24"/>
        </w:rPr>
        <w:t>KEGUNAANNYA?</w:t>
      </w:r>
    </w:p>
    <w:p w:rsidR="00A734B5" w:rsidRDefault="00724F40" w:rsidP="00AE2250">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 xml:space="preserve">Penimbunan lanau dan sedimen lainnya, bersama dengan pergeseran kerak bumi (dikenal sebagai pergeseran tektonik) mengubur rawa dan gambut yang seringkali sampai ke kedalaman yang sangat dalam. Dengan penimbunan tersebut, material tumbuhan tersebut terkena suhu dan tekanan yang tinggi. Suhu dan tekanan yang tinggi tersebut menyebabkan tumbuhan tersebut mengalami proses perubahan fisika dan kimiawi dan mengubah tumbuhan tersebut menjadi gambut dan kemudian batu bara. </w:t>
      </w:r>
    </w:p>
    <w:p w:rsidR="00724F40" w:rsidRPr="00A734B5" w:rsidRDefault="00724F40" w:rsidP="00A734B5">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Pembentukan batubara dimulai sejak </w:t>
      </w:r>
      <w:r w:rsidRPr="00A734B5">
        <w:rPr>
          <w:rFonts w:ascii="Times New Roman" w:hAnsi="Times New Roman" w:cs="Times New Roman"/>
          <w:i/>
          <w:color w:val="000000"/>
          <w:sz w:val="24"/>
          <w:szCs w:val="24"/>
        </w:rPr>
        <w:t>Carboniferous Period</w:t>
      </w:r>
      <w:r w:rsidRPr="00EE1093">
        <w:rPr>
          <w:rFonts w:ascii="Times New Roman" w:hAnsi="Times New Roman" w:cs="Times New Roman"/>
          <w:color w:val="000000"/>
          <w:sz w:val="24"/>
          <w:szCs w:val="24"/>
        </w:rPr>
        <w:t xml:space="preserve"> (Periode Pembentukan Karbon atau Batu Bara) dikenal sebagai </w:t>
      </w:r>
      <w:r w:rsidRPr="00A734B5">
        <w:rPr>
          <w:rFonts w:ascii="Times New Roman" w:hAnsi="Times New Roman" w:cs="Times New Roman"/>
          <w:b/>
          <w:color w:val="000000"/>
          <w:sz w:val="24"/>
          <w:szCs w:val="24"/>
        </w:rPr>
        <w:t>zaman batu bara pertama</w:t>
      </w:r>
      <w:r w:rsidRPr="00EE1093">
        <w:rPr>
          <w:rFonts w:ascii="Times New Roman" w:hAnsi="Times New Roman" w:cs="Times New Roman"/>
          <w:color w:val="000000"/>
          <w:sz w:val="24"/>
          <w:szCs w:val="24"/>
        </w:rPr>
        <w:t xml:space="preserve"> – yang berlangsung antara 360 juta sampai 290 juta tahun yang lalu. Mutu dari setiap endapan batu bara ditentukan oleh suhu dan tekanan serta lama waktu pembentukan,yang disebut sebagai ‘</w:t>
      </w:r>
      <w:r w:rsidRPr="00EE1093">
        <w:rPr>
          <w:rFonts w:ascii="Times New Roman" w:hAnsi="Times New Roman" w:cs="Times New Roman"/>
          <w:b/>
          <w:i/>
          <w:color w:val="000000"/>
          <w:sz w:val="24"/>
          <w:szCs w:val="24"/>
        </w:rPr>
        <w:t>maturitas organik’</w:t>
      </w:r>
      <w:r w:rsidRPr="00EE1093">
        <w:rPr>
          <w:rFonts w:ascii="Times New Roman" w:hAnsi="Times New Roman" w:cs="Times New Roman"/>
          <w:color w:val="000000"/>
          <w:sz w:val="24"/>
          <w:szCs w:val="24"/>
        </w:rPr>
        <w:t xml:space="preserve">. Proses awalnya </w:t>
      </w:r>
      <w:r w:rsidRPr="00EE1093">
        <w:rPr>
          <w:rFonts w:ascii="Times New Roman" w:hAnsi="Times New Roman" w:cs="Times New Roman"/>
          <w:b/>
          <w:i/>
          <w:color w:val="000000"/>
          <w:sz w:val="24"/>
          <w:szCs w:val="24"/>
        </w:rPr>
        <w:t>gambut</w:t>
      </w:r>
      <w:r w:rsidRPr="00EE1093">
        <w:rPr>
          <w:rFonts w:ascii="Times New Roman" w:hAnsi="Times New Roman" w:cs="Times New Roman"/>
          <w:color w:val="000000"/>
          <w:sz w:val="24"/>
          <w:szCs w:val="24"/>
        </w:rPr>
        <w:t xml:space="preserve"> berubah menjadi </w:t>
      </w:r>
      <w:r w:rsidRPr="00B57924">
        <w:rPr>
          <w:rFonts w:ascii="Times New Roman" w:hAnsi="Times New Roman" w:cs="Times New Roman"/>
          <w:b/>
          <w:i/>
          <w:color w:val="000000"/>
          <w:sz w:val="24"/>
          <w:szCs w:val="24"/>
        </w:rPr>
        <w:t>lignite</w:t>
      </w:r>
      <w:r w:rsidRPr="00B57924">
        <w:rPr>
          <w:rFonts w:ascii="Times New Roman" w:hAnsi="Times New Roman" w:cs="Times New Roman"/>
          <w:b/>
          <w:color w:val="000000"/>
          <w:sz w:val="24"/>
          <w:szCs w:val="24"/>
        </w:rPr>
        <w:t xml:space="preserve"> </w:t>
      </w:r>
      <w:r w:rsidRPr="00EE1093">
        <w:rPr>
          <w:rFonts w:ascii="Times New Roman" w:hAnsi="Times New Roman" w:cs="Times New Roman"/>
          <w:color w:val="000000"/>
          <w:sz w:val="24"/>
          <w:szCs w:val="24"/>
        </w:rPr>
        <w:t>(batu bara muda) atau ‘</w:t>
      </w:r>
      <w:r w:rsidRPr="00B57924">
        <w:rPr>
          <w:rFonts w:ascii="Times New Roman" w:hAnsi="Times New Roman" w:cs="Times New Roman"/>
          <w:b/>
          <w:i/>
          <w:color w:val="000000"/>
          <w:sz w:val="24"/>
          <w:szCs w:val="24"/>
        </w:rPr>
        <w:t>brown coal</w:t>
      </w:r>
      <w:r w:rsidRPr="00EE1093">
        <w:rPr>
          <w:rFonts w:ascii="Times New Roman" w:hAnsi="Times New Roman" w:cs="Times New Roman"/>
          <w:color w:val="000000"/>
          <w:sz w:val="24"/>
          <w:szCs w:val="24"/>
        </w:rPr>
        <w:t xml:space="preserve"> (batu bara coklat)’ – Ini adalah batu bara dengan jenis maturitas organik rendah. Dibandingkan dengan batu bara jenis lainnya, batu bara muda agak lembut dan warnanya bervariasi dari hitam pekat sampai kecoklat-coklatan. Mendapat pengaruh suhu dan tekanan yang terus menerus selama jutaan tahun, batu bara muda mengalami perubahan yang secara bertahap menambah maturitas organiknya dan mengubah batu bara muda menjadi batu bara ‘</w:t>
      </w:r>
      <w:r w:rsidRPr="00EE1093">
        <w:rPr>
          <w:rFonts w:ascii="Times New Roman" w:hAnsi="Times New Roman" w:cs="Times New Roman"/>
          <w:b/>
          <w:i/>
          <w:color w:val="000000"/>
          <w:sz w:val="24"/>
          <w:szCs w:val="24"/>
        </w:rPr>
        <w:t>sub-bitumen’</w:t>
      </w:r>
      <w:r w:rsidRPr="00EE1093">
        <w:rPr>
          <w:rFonts w:ascii="Times New Roman" w:hAnsi="Times New Roman" w:cs="Times New Roman"/>
          <w:color w:val="000000"/>
          <w:sz w:val="24"/>
          <w:szCs w:val="24"/>
        </w:rPr>
        <w:t>.</w:t>
      </w:r>
      <w:r w:rsidR="00A734B5">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Perubahan kimiawi dan fisika terus berlangsunghingga batu bara menjadi lebih keras dan warnanya lebh hitam dan membentuk ‘</w:t>
      </w:r>
      <w:r w:rsidRPr="00EE1093">
        <w:rPr>
          <w:rFonts w:ascii="Times New Roman" w:hAnsi="Times New Roman" w:cs="Times New Roman"/>
          <w:b/>
          <w:i/>
          <w:color w:val="000000"/>
          <w:sz w:val="24"/>
          <w:szCs w:val="24"/>
        </w:rPr>
        <w:t>bitumen’ atau ‘antrasit’</w:t>
      </w:r>
      <w:r w:rsidRPr="00EE1093">
        <w:rPr>
          <w:rFonts w:ascii="Times New Roman" w:hAnsi="Times New Roman" w:cs="Times New Roman"/>
          <w:color w:val="000000"/>
          <w:sz w:val="24"/>
          <w:szCs w:val="24"/>
        </w:rPr>
        <w:t xml:space="preserve">. Dalam kondisi yang tepat, penigkatan maturitas organik yang semakin tinggi terus berlangsung hingga membentuk </w:t>
      </w:r>
      <w:r w:rsidRPr="00B57924">
        <w:rPr>
          <w:rFonts w:ascii="Times New Roman" w:hAnsi="Times New Roman" w:cs="Times New Roman"/>
          <w:b/>
          <w:color w:val="000000"/>
          <w:sz w:val="24"/>
          <w:szCs w:val="24"/>
        </w:rPr>
        <w:t>antrasit.</w:t>
      </w:r>
    </w:p>
    <w:p w:rsidR="00724F40" w:rsidRPr="00EE1093" w:rsidRDefault="00724F40" w:rsidP="00724F40">
      <w:pPr>
        <w:autoSpaceDE w:val="0"/>
        <w:autoSpaceDN w:val="0"/>
        <w:adjustRightInd w:val="0"/>
        <w:spacing w:after="0"/>
        <w:jc w:val="both"/>
        <w:rPr>
          <w:rFonts w:ascii="Times New Roman" w:hAnsi="Times New Roman" w:cs="Times New Roman"/>
          <w:b/>
          <w:bCs/>
          <w:color w:val="FF610D"/>
          <w:sz w:val="24"/>
          <w:szCs w:val="24"/>
        </w:rPr>
      </w:pPr>
    </w:p>
    <w:p w:rsidR="00724F40" w:rsidRPr="00035E0E" w:rsidRDefault="00724F40" w:rsidP="00035E0E">
      <w:pPr>
        <w:autoSpaceDE w:val="0"/>
        <w:autoSpaceDN w:val="0"/>
        <w:adjustRightInd w:val="0"/>
        <w:spacing w:after="0"/>
        <w:jc w:val="center"/>
        <w:rPr>
          <w:rFonts w:ascii="Times New Roman" w:hAnsi="Times New Roman" w:cs="Times New Roman"/>
          <w:b/>
          <w:bCs/>
          <w:color w:val="FF610D"/>
          <w:sz w:val="24"/>
          <w:szCs w:val="24"/>
          <w:lang w:val="en-US"/>
        </w:rPr>
      </w:pPr>
      <w:r w:rsidRPr="00EE1093">
        <w:rPr>
          <w:rFonts w:ascii="Times New Roman" w:hAnsi="Times New Roman" w:cs="Times New Roman"/>
          <w:b/>
          <w:bCs/>
          <w:noProof/>
          <w:color w:val="FF610D"/>
          <w:sz w:val="24"/>
          <w:szCs w:val="24"/>
          <w:lang w:val="en-US"/>
        </w:rPr>
        <w:drawing>
          <wp:inline distT="0" distB="0" distL="0" distR="0">
            <wp:extent cx="3486150" cy="1784350"/>
            <wp:effectExtent l="19050" t="0" r="0" b="0"/>
            <wp:docPr id="20"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3486150" cy="1784350"/>
                    </a:xfrm>
                    <a:prstGeom prst="rect">
                      <a:avLst/>
                    </a:prstGeom>
                    <a:noFill/>
                    <a:ln w="9525">
                      <a:noFill/>
                      <a:miter lim="800000"/>
                      <a:headEnd/>
                      <a:tailEnd/>
                    </a:ln>
                    <a:effectLst/>
                  </pic:spPr>
                </pic:pic>
              </a:graphicData>
            </a:graphic>
          </wp:inline>
        </w:drawing>
      </w:r>
    </w:p>
    <w:p w:rsidR="00724F40" w:rsidRPr="00035E0E" w:rsidRDefault="00724F40" w:rsidP="00035E0E">
      <w:pPr>
        <w:autoSpaceDE w:val="0"/>
        <w:autoSpaceDN w:val="0"/>
        <w:adjustRightInd w:val="0"/>
        <w:spacing w:after="0" w:line="480" w:lineRule="auto"/>
        <w:jc w:val="center"/>
        <w:rPr>
          <w:rFonts w:ascii="Times New Roman" w:hAnsi="Times New Roman" w:cs="Times New Roman"/>
          <w:bCs/>
          <w:sz w:val="24"/>
          <w:szCs w:val="24"/>
          <w:lang w:val="en-US"/>
        </w:rPr>
      </w:pPr>
      <w:r w:rsidRPr="00B57924">
        <w:rPr>
          <w:rFonts w:ascii="Times New Roman" w:hAnsi="Times New Roman" w:cs="Times New Roman"/>
          <w:bCs/>
          <w:sz w:val="24"/>
          <w:szCs w:val="24"/>
        </w:rPr>
        <w:t xml:space="preserve">Gambar 4.2 Tambang </w:t>
      </w:r>
      <w:r w:rsidR="00DF48F9">
        <w:rPr>
          <w:rFonts w:ascii="Times New Roman" w:hAnsi="Times New Roman" w:cs="Times New Roman"/>
          <w:bCs/>
          <w:sz w:val="24"/>
          <w:szCs w:val="24"/>
          <w:lang w:val="en-US"/>
        </w:rPr>
        <w:t>T</w:t>
      </w:r>
      <w:r w:rsidR="00DF48F9">
        <w:rPr>
          <w:rFonts w:ascii="Times New Roman" w:hAnsi="Times New Roman" w:cs="Times New Roman"/>
          <w:bCs/>
          <w:sz w:val="24"/>
          <w:szCs w:val="24"/>
        </w:rPr>
        <w:t xml:space="preserve">erbuka </w:t>
      </w:r>
      <w:r w:rsidR="00DF48F9">
        <w:rPr>
          <w:rFonts w:ascii="Times New Roman" w:hAnsi="Times New Roman" w:cs="Times New Roman"/>
          <w:bCs/>
          <w:sz w:val="24"/>
          <w:szCs w:val="24"/>
          <w:lang w:val="en-US"/>
        </w:rPr>
        <w:t>B</w:t>
      </w:r>
      <w:r w:rsidR="00DF48F9">
        <w:rPr>
          <w:rFonts w:ascii="Times New Roman" w:hAnsi="Times New Roman" w:cs="Times New Roman"/>
          <w:bCs/>
          <w:sz w:val="24"/>
          <w:szCs w:val="24"/>
        </w:rPr>
        <w:t xml:space="preserve">atu </w:t>
      </w:r>
      <w:r w:rsidR="00DF48F9">
        <w:rPr>
          <w:rFonts w:ascii="Times New Roman" w:hAnsi="Times New Roman" w:cs="Times New Roman"/>
          <w:bCs/>
          <w:sz w:val="24"/>
          <w:szCs w:val="24"/>
          <w:lang w:val="en-US"/>
        </w:rPr>
        <w:t>B</w:t>
      </w:r>
      <w:r w:rsidRPr="00B57924">
        <w:rPr>
          <w:rFonts w:ascii="Times New Roman" w:hAnsi="Times New Roman" w:cs="Times New Roman"/>
          <w:bCs/>
          <w:sz w:val="24"/>
          <w:szCs w:val="24"/>
        </w:rPr>
        <w:t>ara</w:t>
      </w:r>
    </w:p>
    <w:p w:rsidR="00C3505F" w:rsidRPr="00226984" w:rsidRDefault="00D032C0" w:rsidP="00D032C0">
      <w:pPr>
        <w:spacing w:after="0"/>
        <w:ind w:firstLine="720"/>
        <w:jc w:val="both"/>
        <w:rPr>
          <w:rFonts w:ascii="Times New Roman" w:hAnsi="Times New Roman" w:cs="Times New Roman"/>
          <w:sz w:val="24"/>
          <w:szCs w:val="24"/>
        </w:rPr>
      </w:pPr>
      <w:r>
        <w:rPr>
          <w:rFonts w:ascii="Times New Roman" w:hAnsi="Times New Roman" w:cs="Times New Roman"/>
          <w:sz w:val="24"/>
          <w:szCs w:val="24"/>
          <w:lang w:val="en-US"/>
        </w:rPr>
        <w:t>Kokas dibuat dengan</w:t>
      </w:r>
      <w:r w:rsidR="00C3505F" w:rsidRPr="00226984">
        <w:rPr>
          <w:rFonts w:ascii="Times New Roman" w:hAnsi="Times New Roman" w:cs="Times New Roman"/>
          <w:sz w:val="24"/>
          <w:szCs w:val="24"/>
        </w:rPr>
        <w:t xml:space="preserve"> memanaskan batu bara  sehingga gas dan pengotoran meguap: bagian yang padat itu di sebut </w:t>
      </w:r>
      <w:r w:rsidR="00C3505F" w:rsidRPr="0022452B">
        <w:rPr>
          <w:rFonts w:ascii="Times New Roman" w:hAnsi="Times New Roman" w:cs="Times New Roman"/>
          <w:b/>
          <w:i/>
          <w:sz w:val="24"/>
          <w:szCs w:val="24"/>
        </w:rPr>
        <w:t>kokas</w:t>
      </w:r>
      <w:r w:rsidR="00C3505F" w:rsidRPr="0022452B">
        <w:rPr>
          <w:rFonts w:ascii="Times New Roman" w:hAnsi="Times New Roman" w:cs="Times New Roman"/>
          <w:i/>
          <w:sz w:val="24"/>
          <w:szCs w:val="24"/>
        </w:rPr>
        <w:t>.</w:t>
      </w:r>
      <w:r w:rsidR="00C3505F" w:rsidRPr="00226984">
        <w:rPr>
          <w:rFonts w:ascii="Times New Roman" w:hAnsi="Times New Roman" w:cs="Times New Roman"/>
          <w:sz w:val="24"/>
          <w:szCs w:val="24"/>
        </w:rPr>
        <w:t xml:space="preserve"> Kokas terutama dipergunakan untuk mencairkan biji besi. Semula bagian gas dari batu bara itu dibuang, akan tetapi kini gas itu dapat di manfaatkan.</w:t>
      </w:r>
    </w:p>
    <w:p w:rsidR="00570409" w:rsidRPr="00226984" w:rsidRDefault="00C3505F" w:rsidP="00D032C0">
      <w:pPr>
        <w:spacing w:after="0"/>
        <w:ind w:firstLine="720"/>
        <w:jc w:val="both"/>
        <w:rPr>
          <w:rFonts w:ascii="Times New Roman" w:hAnsi="Times New Roman" w:cs="Times New Roman"/>
          <w:sz w:val="24"/>
          <w:szCs w:val="24"/>
        </w:rPr>
      </w:pPr>
      <w:r w:rsidRPr="00226984">
        <w:rPr>
          <w:rFonts w:ascii="Times New Roman" w:hAnsi="Times New Roman" w:cs="Times New Roman"/>
          <w:sz w:val="24"/>
          <w:szCs w:val="24"/>
        </w:rPr>
        <w:t xml:space="preserve">Batu bara dibagi dalam berbagai kategori dan subkategori berdasar nilai </w:t>
      </w:r>
      <w:r w:rsidR="00B01C53" w:rsidRPr="00226984">
        <w:rPr>
          <w:rFonts w:ascii="Times New Roman" w:hAnsi="Times New Roman" w:cs="Times New Roman"/>
          <w:sz w:val="24"/>
          <w:szCs w:val="24"/>
        </w:rPr>
        <w:t xml:space="preserve">panas karbonnya, </w:t>
      </w:r>
      <w:r w:rsidR="00D032C0">
        <w:rPr>
          <w:rFonts w:ascii="Times New Roman" w:hAnsi="Times New Roman" w:cs="Times New Roman"/>
          <w:sz w:val="24"/>
          <w:szCs w:val="24"/>
          <w:lang w:val="en-US"/>
        </w:rPr>
        <w:t xml:space="preserve">dimulai dengan </w:t>
      </w:r>
      <w:r w:rsidR="00D032C0" w:rsidRPr="00D032C0">
        <w:rPr>
          <w:rFonts w:ascii="Times New Roman" w:hAnsi="Times New Roman" w:cs="Times New Roman"/>
          <w:b/>
          <w:i/>
          <w:sz w:val="24"/>
          <w:szCs w:val="24"/>
          <w:lang w:val="en-US"/>
        </w:rPr>
        <w:t>ligni</w:t>
      </w:r>
      <w:r w:rsidR="00D032C0">
        <w:rPr>
          <w:rFonts w:ascii="Times New Roman" w:hAnsi="Times New Roman" w:cs="Times New Roman"/>
          <w:sz w:val="24"/>
          <w:szCs w:val="24"/>
          <w:lang w:val="en-US"/>
        </w:rPr>
        <w:t>t</w:t>
      </w:r>
      <w:r w:rsidR="00A734B5">
        <w:rPr>
          <w:rFonts w:ascii="Times New Roman" w:hAnsi="Times New Roman" w:cs="Times New Roman"/>
          <w:sz w:val="24"/>
          <w:szCs w:val="24"/>
          <w:lang w:val="en-US"/>
        </w:rPr>
        <w:t xml:space="preserve"> (batubara muda) </w:t>
      </w:r>
      <w:r w:rsidR="00D032C0">
        <w:rPr>
          <w:rFonts w:ascii="Times New Roman" w:hAnsi="Times New Roman" w:cs="Times New Roman"/>
          <w:sz w:val="24"/>
          <w:szCs w:val="24"/>
          <w:lang w:val="en-US"/>
        </w:rPr>
        <w:t xml:space="preserve">, yang kadar karbon padatnya rendah, </w:t>
      </w:r>
      <w:r w:rsidR="00B01C53" w:rsidRPr="00226984">
        <w:rPr>
          <w:rFonts w:ascii="Times New Roman" w:hAnsi="Times New Roman" w:cs="Times New Roman"/>
          <w:sz w:val="24"/>
          <w:szCs w:val="24"/>
        </w:rPr>
        <w:t xml:space="preserve">melalui </w:t>
      </w:r>
      <w:r w:rsidR="00D032C0">
        <w:rPr>
          <w:rFonts w:ascii="Times New Roman" w:hAnsi="Times New Roman" w:cs="Times New Roman"/>
          <w:sz w:val="24"/>
          <w:szCs w:val="24"/>
          <w:lang w:val="en-US"/>
        </w:rPr>
        <w:t xml:space="preserve">berbagai </w:t>
      </w:r>
      <w:r w:rsidR="00B01C53" w:rsidRPr="00226984">
        <w:rPr>
          <w:rFonts w:ascii="Times New Roman" w:hAnsi="Times New Roman" w:cs="Times New Roman"/>
          <w:sz w:val="24"/>
          <w:szCs w:val="24"/>
        </w:rPr>
        <w:t xml:space="preserve">tingkatan batu bara muda, </w:t>
      </w:r>
      <w:r w:rsidR="00B01C53" w:rsidRPr="00A734B5">
        <w:rPr>
          <w:rFonts w:ascii="Times New Roman" w:hAnsi="Times New Roman" w:cs="Times New Roman"/>
          <w:b/>
          <w:i/>
          <w:sz w:val="24"/>
          <w:szCs w:val="24"/>
        </w:rPr>
        <w:t>batu bara subbituinus</w:t>
      </w:r>
      <w:r w:rsidR="00B01C53" w:rsidRPr="00226984">
        <w:rPr>
          <w:rFonts w:ascii="Times New Roman" w:hAnsi="Times New Roman" w:cs="Times New Roman"/>
          <w:sz w:val="24"/>
          <w:szCs w:val="24"/>
        </w:rPr>
        <w:t xml:space="preserve">, </w:t>
      </w:r>
      <w:r w:rsidR="00B01C53" w:rsidRPr="00A734B5">
        <w:rPr>
          <w:rFonts w:ascii="Times New Roman" w:hAnsi="Times New Roman" w:cs="Times New Roman"/>
          <w:b/>
          <w:i/>
          <w:sz w:val="24"/>
          <w:szCs w:val="24"/>
        </w:rPr>
        <w:t>batu bara bituminus</w:t>
      </w:r>
      <w:r w:rsidR="00B01C53" w:rsidRPr="00226984">
        <w:rPr>
          <w:rFonts w:ascii="Times New Roman" w:hAnsi="Times New Roman" w:cs="Times New Roman"/>
          <w:sz w:val="24"/>
          <w:szCs w:val="24"/>
        </w:rPr>
        <w:t xml:space="preserve">, sehingga kepada </w:t>
      </w:r>
      <w:r w:rsidR="00B01C53" w:rsidRPr="00A734B5">
        <w:rPr>
          <w:rFonts w:ascii="Times New Roman" w:hAnsi="Times New Roman" w:cs="Times New Roman"/>
          <w:i/>
          <w:sz w:val="24"/>
          <w:szCs w:val="24"/>
        </w:rPr>
        <w:t>antrasit.</w:t>
      </w:r>
    </w:p>
    <w:p w:rsidR="00B01C53" w:rsidRPr="00226984" w:rsidRDefault="00B01C53" w:rsidP="00D032C0">
      <w:pPr>
        <w:spacing w:after="0"/>
        <w:ind w:firstLine="720"/>
        <w:jc w:val="both"/>
        <w:rPr>
          <w:rFonts w:ascii="Times New Roman" w:hAnsi="Times New Roman" w:cs="Times New Roman"/>
          <w:sz w:val="24"/>
          <w:szCs w:val="24"/>
        </w:rPr>
      </w:pPr>
      <w:r w:rsidRPr="00226984">
        <w:rPr>
          <w:rFonts w:ascii="Times New Roman" w:hAnsi="Times New Roman" w:cs="Times New Roman"/>
          <w:sz w:val="24"/>
          <w:szCs w:val="24"/>
        </w:rPr>
        <w:t>Batu bara yang tingkatnnya terendah berwarna cokelat, mengandung banyak abu dan lembap.</w:t>
      </w:r>
      <w:r w:rsidR="007A24FE" w:rsidRPr="00226984">
        <w:rPr>
          <w:rFonts w:ascii="Times New Roman" w:hAnsi="Times New Roman" w:cs="Times New Roman"/>
          <w:sz w:val="24"/>
          <w:szCs w:val="24"/>
        </w:rPr>
        <w:t xml:space="preserve"> Batu bara yang tingkatannya lebih tinggi, mengandung karbon lebih banyak. Bahan organik yang tidak cukup terurai sehingga terbentuk karbon, oleh karena itu belum dapat dikatakan sebagai batu bara.</w:t>
      </w:r>
    </w:p>
    <w:p w:rsidR="001F5AE4" w:rsidRPr="00226984" w:rsidRDefault="007A24FE" w:rsidP="00D032C0">
      <w:pPr>
        <w:spacing w:after="0"/>
        <w:ind w:firstLine="720"/>
        <w:jc w:val="both"/>
        <w:rPr>
          <w:rFonts w:ascii="Times New Roman" w:hAnsi="Times New Roman" w:cs="Times New Roman"/>
          <w:sz w:val="24"/>
          <w:szCs w:val="24"/>
        </w:rPr>
      </w:pPr>
      <w:r w:rsidRPr="00A734B5">
        <w:rPr>
          <w:rFonts w:ascii="Times New Roman" w:hAnsi="Times New Roman" w:cs="Times New Roman"/>
          <w:b/>
          <w:sz w:val="24"/>
          <w:szCs w:val="24"/>
        </w:rPr>
        <w:t>Batu bara adalah</w:t>
      </w:r>
      <w:r w:rsidRPr="00226984">
        <w:rPr>
          <w:rFonts w:ascii="Times New Roman" w:hAnsi="Times New Roman" w:cs="Times New Roman"/>
          <w:sz w:val="24"/>
          <w:szCs w:val="24"/>
        </w:rPr>
        <w:t xml:space="preserve"> suatu batu endapan yang berasal dari zat organik. Kebanyakan ahli geologi berpegang pada teori, bahwa tumbuh- tumbuhan yang sangat lebat, baik pohon-pohon besar maupun tumbuh-tumbuhan lainnya.</w:t>
      </w:r>
      <w:r w:rsidR="003479CF" w:rsidRPr="00226984">
        <w:rPr>
          <w:rFonts w:ascii="Times New Roman" w:hAnsi="Times New Roman" w:cs="Times New Roman"/>
          <w:sz w:val="24"/>
          <w:szCs w:val="24"/>
        </w:rPr>
        <w:t xml:space="preserve"> Tergenang dalam rawa-rawaatau air lainnya, kemudian berturut-turut ditutup</w:t>
      </w:r>
      <w:r w:rsidR="00A734B5">
        <w:rPr>
          <w:rFonts w:ascii="Times New Roman" w:hAnsi="Times New Roman" w:cs="Times New Roman"/>
          <w:sz w:val="24"/>
          <w:szCs w:val="24"/>
          <w:lang w:val="en-US"/>
        </w:rPr>
        <w:t xml:space="preserve"> </w:t>
      </w:r>
      <w:r w:rsidR="003479CF" w:rsidRPr="00226984">
        <w:rPr>
          <w:rFonts w:ascii="Times New Roman" w:hAnsi="Times New Roman" w:cs="Times New Roman"/>
          <w:sz w:val="24"/>
          <w:szCs w:val="24"/>
        </w:rPr>
        <w:t>oleh endapan-endapan lain. Biasanya non-organik.</w:t>
      </w:r>
      <w:r w:rsidR="00A734B5">
        <w:rPr>
          <w:rFonts w:ascii="Times New Roman" w:hAnsi="Times New Roman" w:cs="Times New Roman"/>
          <w:sz w:val="24"/>
          <w:szCs w:val="24"/>
          <w:lang w:val="en-US"/>
        </w:rPr>
        <w:t xml:space="preserve"> L</w:t>
      </w:r>
      <w:r w:rsidR="003479CF" w:rsidRPr="00226984">
        <w:rPr>
          <w:rFonts w:ascii="Times New Roman" w:hAnsi="Times New Roman" w:cs="Times New Roman"/>
          <w:sz w:val="24"/>
          <w:szCs w:val="24"/>
        </w:rPr>
        <w:t>lapisan-lapisan endapan ini mengakibatkan penekanan-penekanan, sehingga bahan-bahan gambut ini menjadi keras.</w:t>
      </w:r>
    </w:p>
    <w:p w:rsidR="00A734B5" w:rsidRDefault="00787A27" w:rsidP="00A734B5">
      <w:pPr>
        <w:spacing w:after="0"/>
        <w:ind w:firstLine="720"/>
        <w:jc w:val="both"/>
        <w:rPr>
          <w:rFonts w:ascii="Times New Roman" w:hAnsi="Times New Roman" w:cs="Times New Roman"/>
          <w:sz w:val="24"/>
          <w:szCs w:val="24"/>
          <w:lang w:val="en-US"/>
        </w:rPr>
      </w:pPr>
      <w:r w:rsidRPr="00226984">
        <w:rPr>
          <w:rFonts w:ascii="Times New Roman" w:hAnsi="Times New Roman" w:cs="Times New Roman"/>
          <w:sz w:val="24"/>
          <w:szCs w:val="24"/>
        </w:rPr>
        <w:t>Misalnya karena penekanan suatu lapisan yang semula tabelnya 10 meter, kemudian menjadi satu meter atau kurang. Bilamana tekanan itu disertai gerakan-gerakan atau perubahan-perubahan lapisan atas kulit bumi, mak</w:t>
      </w:r>
      <w:r w:rsidR="00A734B5">
        <w:rPr>
          <w:rFonts w:ascii="Times New Roman" w:hAnsi="Times New Roman" w:cs="Times New Roman"/>
          <w:sz w:val="24"/>
          <w:szCs w:val="24"/>
        </w:rPr>
        <w:t>a penekanan menjadi besar lagi</w:t>
      </w:r>
      <w:r w:rsidR="00A734B5">
        <w:rPr>
          <w:rFonts w:ascii="Times New Roman" w:hAnsi="Times New Roman" w:cs="Times New Roman"/>
          <w:sz w:val="24"/>
          <w:szCs w:val="24"/>
          <w:lang w:val="en-US"/>
        </w:rPr>
        <w:t xml:space="preserve"> dan </w:t>
      </w:r>
      <w:r w:rsidRPr="00226984">
        <w:rPr>
          <w:rFonts w:ascii="Times New Roman" w:hAnsi="Times New Roman" w:cs="Times New Roman"/>
          <w:sz w:val="24"/>
          <w:szCs w:val="24"/>
        </w:rPr>
        <w:t xml:space="preserve">terjadilah batu bara melalui proses pengarangan. </w:t>
      </w:r>
      <w:r w:rsidR="00A734B5">
        <w:rPr>
          <w:rFonts w:ascii="Times New Roman" w:hAnsi="Times New Roman" w:cs="Times New Roman"/>
          <w:sz w:val="24"/>
          <w:szCs w:val="24"/>
          <w:lang w:val="en-US"/>
        </w:rPr>
        <w:t xml:space="preserve"> </w:t>
      </w:r>
      <w:r w:rsidR="007914E1">
        <w:rPr>
          <w:rFonts w:ascii="Times New Roman" w:hAnsi="Times New Roman" w:cs="Times New Roman"/>
          <w:sz w:val="24"/>
          <w:szCs w:val="24"/>
        </w:rPr>
        <w:t xml:space="preserve">Gambar </w:t>
      </w:r>
      <w:r w:rsidR="007914E1">
        <w:rPr>
          <w:rFonts w:ascii="Times New Roman" w:hAnsi="Times New Roman" w:cs="Times New Roman"/>
          <w:sz w:val="24"/>
          <w:szCs w:val="24"/>
          <w:lang w:val="en-US"/>
        </w:rPr>
        <w:t>3.</w:t>
      </w:r>
      <w:r w:rsidRPr="00226984">
        <w:rPr>
          <w:rFonts w:ascii="Times New Roman" w:hAnsi="Times New Roman" w:cs="Times New Roman"/>
          <w:sz w:val="24"/>
          <w:szCs w:val="24"/>
        </w:rPr>
        <w:t xml:space="preserve">1 memperlihatkan secara skematis apa yang terjadi. </w:t>
      </w:r>
    </w:p>
    <w:p w:rsidR="00A734B5" w:rsidRDefault="00E376B0" w:rsidP="00E376B0">
      <w:pPr>
        <w:tabs>
          <w:tab w:val="left" w:pos="271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A734B5" w:rsidRDefault="007914E1" w:rsidP="007914E1">
      <w:pPr>
        <w:spacing w:after="0" w:line="360" w:lineRule="auto"/>
        <w:jc w:val="center"/>
        <w:rPr>
          <w:rFonts w:ascii="Times New Roman" w:hAnsi="Times New Roman" w:cs="Times New Roman"/>
          <w:sz w:val="24"/>
          <w:szCs w:val="24"/>
          <w:lang w:val="en-US"/>
        </w:rPr>
      </w:pPr>
      <w:r w:rsidRPr="007914E1">
        <w:rPr>
          <w:rFonts w:ascii="Times New Roman" w:hAnsi="Times New Roman" w:cs="Times New Roman"/>
          <w:noProof/>
          <w:sz w:val="24"/>
          <w:szCs w:val="24"/>
          <w:lang w:val="en-US"/>
        </w:rPr>
        <w:drawing>
          <wp:inline distT="0" distB="0" distL="0" distR="0">
            <wp:extent cx="3721100" cy="2171700"/>
            <wp:effectExtent l="0" t="0" r="0" b="0"/>
            <wp:docPr id="24"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22640" cy="5719465"/>
                      <a:chOff x="685800" y="914400"/>
                      <a:chExt cx="7922640" cy="5719465"/>
                    </a:xfrm>
                  </a:grpSpPr>
                  <a:grpSp>
                    <a:nvGrpSpPr>
                      <a:cNvPr id="74" name="Group 73"/>
                      <a:cNvGrpSpPr/>
                    </a:nvGrpSpPr>
                    <a:grpSpPr>
                      <a:xfrm>
                        <a:off x="685800" y="914400"/>
                        <a:ext cx="7922640" cy="5719465"/>
                        <a:chOff x="0" y="914400"/>
                        <a:chExt cx="7922640" cy="5719465"/>
                      </a:xfrm>
                    </a:grpSpPr>
                    <a:sp>
                      <a:nvSpPr>
                        <a:cNvPr id="18" name="Freeform 17"/>
                        <a:cNvSpPr/>
                      </a:nvSpPr>
                      <a:spPr>
                        <a:xfrm rot="21329655" flipV="1">
                          <a:off x="866520" y="4314219"/>
                          <a:ext cx="7056120" cy="998569"/>
                        </a:xfrm>
                        <a:custGeom>
                          <a:avLst/>
                          <a:gdLst>
                            <a:gd name="connsiteX0" fmla="*/ 0 w 7040880"/>
                            <a:gd name="connsiteY0" fmla="*/ 121920 h 249312"/>
                            <a:gd name="connsiteX1" fmla="*/ 76200 w 7040880"/>
                            <a:gd name="connsiteY1" fmla="*/ 137160 h 249312"/>
                            <a:gd name="connsiteX2" fmla="*/ 518160 w 7040880"/>
                            <a:gd name="connsiteY2" fmla="*/ 167640 h 249312"/>
                            <a:gd name="connsiteX3" fmla="*/ 838200 w 7040880"/>
                            <a:gd name="connsiteY3" fmla="*/ 152400 h 249312"/>
                            <a:gd name="connsiteX4" fmla="*/ 883920 w 7040880"/>
                            <a:gd name="connsiteY4" fmla="*/ 137160 h 249312"/>
                            <a:gd name="connsiteX5" fmla="*/ 929640 w 7040880"/>
                            <a:gd name="connsiteY5" fmla="*/ 106680 h 249312"/>
                            <a:gd name="connsiteX6" fmla="*/ 1127760 w 7040880"/>
                            <a:gd name="connsiteY6" fmla="*/ 121920 h 249312"/>
                            <a:gd name="connsiteX7" fmla="*/ 1203960 w 7040880"/>
                            <a:gd name="connsiteY7" fmla="*/ 137160 h 249312"/>
                            <a:gd name="connsiteX8" fmla="*/ 1310640 w 7040880"/>
                            <a:gd name="connsiteY8" fmla="*/ 152400 h 249312"/>
                            <a:gd name="connsiteX9" fmla="*/ 1386840 w 7040880"/>
                            <a:gd name="connsiteY9" fmla="*/ 167640 h 249312"/>
                            <a:gd name="connsiteX10" fmla="*/ 2148840 w 7040880"/>
                            <a:gd name="connsiteY10" fmla="*/ 198120 h 249312"/>
                            <a:gd name="connsiteX11" fmla="*/ 2606040 w 7040880"/>
                            <a:gd name="connsiteY11" fmla="*/ 182880 h 249312"/>
                            <a:gd name="connsiteX12" fmla="*/ 3200400 w 7040880"/>
                            <a:gd name="connsiteY12" fmla="*/ 198120 h 249312"/>
                            <a:gd name="connsiteX13" fmla="*/ 3383280 w 7040880"/>
                            <a:gd name="connsiteY13" fmla="*/ 228600 h 249312"/>
                            <a:gd name="connsiteX14" fmla="*/ 3550920 w 7040880"/>
                            <a:gd name="connsiteY14" fmla="*/ 198120 h 249312"/>
                            <a:gd name="connsiteX15" fmla="*/ 3672840 w 7040880"/>
                            <a:gd name="connsiteY15" fmla="*/ 137160 h 249312"/>
                            <a:gd name="connsiteX16" fmla="*/ 3794760 w 7040880"/>
                            <a:gd name="connsiteY16" fmla="*/ 30480 h 249312"/>
                            <a:gd name="connsiteX17" fmla="*/ 3840480 w 7040880"/>
                            <a:gd name="connsiteY17" fmla="*/ 15240 h 249312"/>
                            <a:gd name="connsiteX18" fmla="*/ 4038600 w 7040880"/>
                            <a:gd name="connsiteY18" fmla="*/ 30480 h 249312"/>
                            <a:gd name="connsiteX19" fmla="*/ 4175760 w 7040880"/>
                            <a:gd name="connsiteY19" fmla="*/ 76200 h 249312"/>
                            <a:gd name="connsiteX20" fmla="*/ 4267200 w 7040880"/>
                            <a:gd name="connsiteY20" fmla="*/ 106680 h 249312"/>
                            <a:gd name="connsiteX21" fmla="*/ 4312920 w 7040880"/>
                            <a:gd name="connsiteY21" fmla="*/ 121920 h 249312"/>
                            <a:gd name="connsiteX22" fmla="*/ 5242560 w 7040880"/>
                            <a:gd name="connsiteY22" fmla="*/ 106680 h 249312"/>
                            <a:gd name="connsiteX23" fmla="*/ 5410200 w 7040880"/>
                            <a:gd name="connsiteY23" fmla="*/ 106680 h 249312"/>
                            <a:gd name="connsiteX24" fmla="*/ 5547360 w 7040880"/>
                            <a:gd name="connsiteY24" fmla="*/ 152400 h 249312"/>
                            <a:gd name="connsiteX25" fmla="*/ 5593080 w 7040880"/>
                            <a:gd name="connsiteY25" fmla="*/ 167640 h 249312"/>
                            <a:gd name="connsiteX26" fmla="*/ 5638800 w 7040880"/>
                            <a:gd name="connsiteY26" fmla="*/ 182880 h 249312"/>
                            <a:gd name="connsiteX27" fmla="*/ 5791200 w 7040880"/>
                            <a:gd name="connsiteY27" fmla="*/ 213360 h 249312"/>
                            <a:gd name="connsiteX28" fmla="*/ 6568440 w 7040880"/>
                            <a:gd name="connsiteY28" fmla="*/ 152400 h 249312"/>
                            <a:gd name="connsiteX29" fmla="*/ 6781800 w 7040880"/>
                            <a:gd name="connsiteY29" fmla="*/ 91440 h 249312"/>
                            <a:gd name="connsiteX30" fmla="*/ 6873240 w 7040880"/>
                            <a:gd name="connsiteY30" fmla="*/ 30480 h 249312"/>
                            <a:gd name="connsiteX31" fmla="*/ 6995160 w 7040880"/>
                            <a:gd name="connsiteY31" fmla="*/ 30480 h 249312"/>
                            <a:gd name="connsiteX32" fmla="*/ 7040880 w 7040880"/>
                            <a:gd name="connsiteY32" fmla="*/ 0 h 249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7040880" h="249312">
                              <a:moveTo>
                                <a:pt x="0" y="121920"/>
                              </a:moveTo>
                              <a:cubicBezTo>
                                <a:pt x="25400" y="127000"/>
                                <a:pt x="50397" y="134883"/>
                                <a:pt x="76200" y="137160"/>
                              </a:cubicBezTo>
                              <a:cubicBezTo>
                                <a:pt x="223298" y="150139"/>
                                <a:pt x="518160" y="167640"/>
                                <a:pt x="518160" y="167640"/>
                              </a:cubicBezTo>
                              <a:cubicBezTo>
                                <a:pt x="624840" y="162560"/>
                                <a:pt x="731768" y="161269"/>
                                <a:pt x="838200" y="152400"/>
                              </a:cubicBezTo>
                              <a:cubicBezTo>
                                <a:pt x="854209" y="151066"/>
                                <a:pt x="869552" y="144344"/>
                                <a:pt x="883920" y="137160"/>
                              </a:cubicBezTo>
                              <a:cubicBezTo>
                                <a:pt x="900303" y="128969"/>
                                <a:pt x="914400" y="116840"/>
                                <a:pt x="929640" y="106680"/>
                              </a:cubicBezTo>
                              <a:cubicBezTo>
                                <a:pt x="995680" y="111760"/>
                                <a:pt x="1061930" y="114606"/>
                                <a:pt x="1127760" y="121920"/>
                              </a:cubicBezTo>
                              <a:cubicBezTo>
                                <a:pt x="1153505" y="124781"/>
                                <a:pt x="1178409" y="132902"/>
                                <a:pt x="1203960" y="137160"/>
                              </a:cubicBezTo>
                              <a:cubicBezTo>
                                <a:pt x="1239392" y="143065"/>
                                <a:pt x="1275208" y="146495"/>
                                <a:pt x="1310640" y="152400"/>
                              </a:cubicBezTo>
                              <a:cubicBezTo>
                                <a:pt x="1336191" y="156658"/>
                                <a:pt x="1361079" y="164928"/>
                                <a:pt x="1386840" y="167640"/>
                              </a:cubicBezTo>
                              <a:cubicBezTo>
                                <a:pt x="1609837" y="191113"/>
                                <a:pt x="1972437" y="193220"/>
                                <a:pt x="2148840" y="198120"/>
                              </a:cubicBezTo>
                              <a:cubicBezTo>
                                <a:pt x="2353608" y="249312"/>
                                <a:pt x="2092192" y="190785"/>
                                <a:pt x="2606040" y="182880"/>
                              </a:cubicBezTo>
                              <a:cubicBezTo>
                                <a:pt x="2804202" y="179831"/>
                                <a:pt x="3002280" y="193040"/>
                                <a:pt x="3200400" y="198120"/>
                              </a:cubicBezTo>
                              <a:cubicBezTo>
                                <a:pt x="3237740" y="205588"/>
                                <a:pt x="3353692" y="230244"/>
                                <a:pt x="3383280" y="228600"/>
                              </a:cubicBezTo>
                              <a:cubicBezTo>
                                <a:pt x="3439989" y="225450"/>
                                <a:pt x="3495040" y="208280"/>
                                <a:pt x="3550920" y="198120"/>
                              </a:cubicBezTo>
                              <a:cubicBezTo>
                                <a:pt x="3604786" y="176573"/>
                                <a:pt x="3630697" y="172279"/>
                                <a:pt x="3672840" y="137160"/>
                              </a:cubicBezTo>
                              <a:cubicBezTo>
                                <a:pt x="3744759" y="77227"/>
                                <a:pt x="3696903" y="91641"/>
                                <a:pt x="3794760" y="30480"/>
                              </a:cubicBezTo>
                              <a:cubicBezTo>
                                <a:pt x="3808383" y="21966"/>
                                <a:pt x="3825240" y="20320"/>
                                <a:pt x="3840480" y="15240"/>
                              </a:cubicBezTo>
                              <a:cubicBezTo>
                                <a:pt x="3906520" y="20320"/>
                                <a:pt x="3973175" y="20150"/>
                                <a:pt x="4038600" y="30480"/>
                              </a:cubicBezTo>
                              <a:lnTo>
                                <a:pt x="4175760" y="76200"/>
                              </a:lnTo>
                              <a:lnTo>
                                <a:pt x="4267200" y="106680"/>
                              </a:lnTo>
                              <a:lnTo>
                                <a:pt x="4312920" y="121920"/>
                              </a:lnTo>
                              <a:lnTo>
                                <a:pt x="5242560" y="106680"/>
                              </a:lnTo>
                              <a:cubicBezTo>
                                <a:pt x="5459342" y="100010"/>
                                <a:pt x="5075317" y="58840"/>
                                <a:pt x="5410200" y="106680"/>
                              </a:cubicBezTo>
                              <a:lnTo>
                                <a:pt x="5547360" y="152400"/>
                              </a:lnTo>
                              <a:lnTo>
                                <a:pt x="5593080" y="167640"/>
                              </a:lnTo>
                              <a:cubicBezTo>
                                <a:pt x="5608320" y="172720"/>
                                <a:pt x="5623215" y="178984"/>
                                <a:pt x="5638800" y="182880"/>
                              </a:cubicBezTo>
                              <a:cubicBezTo>
                                <a:pt x="5729738" y="205614"/>
                                <a:pt x="5679100" y="194677"/>
                                <a:pt x="5791200" y="213360"/>
                              </a:cubicBezTo>
                              <a:cubicBezTo>
                                <a:pt x="6045179" y="197967"/>
                                <a:pt x="6313878" y="190113"/>
                                <a:pt x="6568440" y="152400"/>
                              </a:cubicBezTo>
                              <a:cubicBezTo>
                                <a:pt x="6626738" y="143763"/>
                                <a:pt x="6723777" y="123089"/>
                                <a:pt x="6781800" y="91440"/>
                              </a:cubicBezTo>
                              <a:cubicBezTo>
                                <a:pt x="6813959" y="73898"/>
                                <a:pt x="6873240" y="30480"/>
                                <a:pt x="6873240" y="30480"/>
                              </a:cubicBezTo>
                              <a:cubicBezTo>
                                <a:pt x="6929445" y="49215"/>
                                <a:pt x="6925925" y="56443"/>
                                <a:pt x="6995160" y="30480"/>
                              </a:cubicBezTo>
                              <a:cubicBezTo>
                                <a:pt x="7012310" y="24049"/>
                                <a:pt x="7040880" y="0"/>
                                <a:pt x="7040880" y="0"/>
                              </a:cubicBezTo>
                            </a:path>
                          </a:pathLst>
                        </a:custGeom>
                        <a:solidFill>
                          <a:schemeClr val="bg1">
                            <a:lumMod val="50000"/>
                          </a:schemeClr>
                        </a:solidFill>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4" name="Group 37"/>
                        <a:cNvGrpSpPr/>
                      </a:nvGrpSpPr>
                      <a:grpSpPr>
                        <a:xfrm>
                          <a:off x="990600" y="914400"/>
                          <a:ext cx="6400800" cy="5719465"/>
                          <a:chOff x="762000" y="1447800"/>
                          <a:chExt cx="6400800" cy="5719465"/>
                        </a:xfrm>
                      </a:grpSpPr>
                      <a:sp>
                        <a:nvSpPr>
                          <a:cNvPr id="8" name="Sun 7"/>
                          <a:cNvSpPr/>
                        </a:nvSpPr>
                        <a:spPr>
                          <a:xfrm>
                            <a:off x="1066800" y="1447800"/>
                            <a:ext cx="834394" cy="1014659"/>
                          </a:xfrm>
                          <a:prstGeom prst="sun">
                            <a:avLst/>
                          </a:prstGeom>
                          <a:solidFill>
                            <a:schemeClr val="accent6">
                              <a:lumMod val="60000"/>
                              <a:lumOff val="4000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Cloud 8"/>
                          <a:cNvSpPr/>
                        </a:nvSpPr>
                        <a:spPr>
                          <a:xfrm>
                            <a:off x="762000" y="3429000"/>
                            <a:ext cx="1447800" cy="1219200"/>
                          </a:xfrm>
                          <a:prstGeom prst="cloud">
                            <a:avLst/>
                          </a:prstGeom>
                          <a:solidFill>
                            <a:srgbClr val="00B050"/>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2000" b="1" dirty="0" err="1" smtClean="0">
                                  <a:latin typeface="Arial Narrow" pitchFamily="34" charset="0"/>
                                </a:rPr>
                                <a:t>Pohon</a:t>
                              </a:r>
                              <a:endParaRPr lang="en-US" sz="2000" b="1" dirty="0">
                                <a:latin typeface="Arial Narrow"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Freeform 13"/>
                          <a:cNvSpPr/>
                        </a:nvSpPr>
                        <a:spPr>
                          <a:xfrm>
                            <a:off x="5029200" y="4953000"/>
                            <a:ext cx="868680" cy="670560"/>
                          </a:xfrm>
                          <a:custGeom>
                            <a:avLst/>
                            <a:gdLst>
                              <a:gd name="connsiteX0" fmla="*/ 0 w 868680"/>
                              <a:gd name="connsiteY0" fmla="*/ 335280 h 365760"/>
                              <a:gd name="connsiteX1" fmla="*/ 45720 w 868680"/>
                              <a:gd name="connsiteY1" fmla="*/ 198120 h 365760"/>
                              <a:gd name="connsiteX2" fmla="*/ 60960 w 868680"/>
                              <a:gd name="connsiteY2" fmla="*/ 152400 h 365760"/>
                              <a:gd name="connsiteX3" fmla="*/ 91440 w 868680"/>
                              <a:gd name="connsiteY3" fmla="*/ 91440 h 365760"/>
                              <a:gd name="connsiteX4" fmla="*/ 289560 w 868680"/>
                              <a:gd name="connsiteY4" fmla="*/ 76200 h 365760"/>
                              <a:gd name="connsiteX5" fmla="*/ 411480 w 868680"/>
                              <a:gd name="connsiteY5" fmla="*/ 30480 h 365760"/>
                              <a:gd name="connsiteX6" fmla="*/ 457200 w 868680"/>
                              <a:gd name="connsiteY6" fmla="*/ 0 h 365760"/>
                              <a:gd name="connsiteX7" fmla="*/ 533400 w 868680"/>
                              <a:gd name="connsiteY7" fmla="*/ 15240 h 365760"/>
                              <a:gd name="connsiteX8" fmla="*/ 548640 w 868680"/>
                              <a:gd name="connsiteY8" fmla="*/ 60960 h 365760"/>
                              <a:gd name="connsiteX9" fmla="*/ 594360 w 868680"/>
                              <a:gd name="connsiteY9" fmla="*/ 76200 h 365760"/>
                              <a:gd name="connsiteX10" fmla="*/ 640080 w 868680"/>
                              <a:gd name="connsiteY10" fmla="*/ 106680 h 365760"/>
                              <a:gd name="connsiteX11" fmla="*/ 762000 w 868680"/>
                              <a:gd name="connsiteY11" fmla="*/ 213360 h 365760"/>
                              <a:gd name="connsiteX12" fmla="*/ 807720 w 868680"/>
                              <a:gd name="connsiteY12" fmla="*/ 243840 h 365760"/>
                              <a:gd name="connsiteX13" fmla="*/ 822960 w 868680"/>
                              <a:gd name="connsiteY13" fmla="*/ 289560 h 365760"/>
                              <a:gd name="connsiteX14" fmla="*/ 853440 w 868680"/>
                              <a:gd name="connsiteY14" fmla="*/ 335280 h 365760"/>
                              <a:gd name="connsiteX15" fmla="*/ 868680 w 868680"/>
                              <a:gd name="connsiteY15" fmla="*/ 365760 h 365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68680" h="365760">
                                <a:moveTo>
                                  <a:pt x="0" y="335280"/>
                                </a:moveTo>
                                <a:lnTo>
                                  <a:pt x="45720" y="198120"/>
                                </a:lnTo>
                                <a:cubicBezTo>
                                  <a:pt x="50800" y="182880"/>
                                  <a:pt x="53776" y="166768"/>
                                  <a:pt x="60960" y="152400"/>
                                </a:cubicBezTo>
                                <a:cubicBezTo>
                                  <a:pt x="71120" y="132080"/>
                                  <a:pt x="69887" y="98624"/>
                                  <a:pt x="91440" y="91440"/>
                                </a:cubicBezTo>
                                <a:cubicBezTo>
                                  <a:pt x="154276" y="70495"/>
                                  <a:pt x="223520" y="81280"/>
                                  <a:pt x="289560" y="76200"/>
                                </a:cubicBezTo>
                                <a:cubicBezTo>
                                  <a:pt x="329130" y="63010"/>
                                  <a:pt x="375034" y="48703"/>
                                  <a:pt x="411480" y="30480"/>
                                </a:cubicBezTo>
                                <a:cubicBezTo>
                                  <a:pt x="427863" y="22289"/>
                                  <a:pt x="441960" y="10160"/>
                                  <a:pt x="457200" y="0"/>
                                </a:cubicBezTo>
                                <a:cubicBezTo>
                                  <a:pt x="482600" y="5080"/>
                                  <a:pt x="511847" y="872"/>
                                  <a:pt x="533400" y="15240"/>
                                </a:cubicBezTo>
                                <a:cubicBezTo>
                                  <a:pt x="546766" y="24151"/>
                                  <a:pt x="537281" y="49601"/>
                                  <a:pt x="548640" y="60960"/>
                                </a:cubicBezTo>
                                <a:cubicBezTo>
                                  <a:pt x="559999" y="72319"/>
                                  <a:pt x="579992" y="69016"/>
                                  <a:pt x="594360" y="76200"/>
                                </a:cubicBezTo>
                                <a:cubicBezTo>
                                  <a:pt x="610743" y="84391"/>
                                  <a:pt x="624840" y="96520"/>
                                  <a:pt x="640080" y="106680"/>
                                </a:cubicBezTo>
                                <a:cubicBezTo>
                                  <a:pt x="690880" y="182880"/>
                                  <a:pt x="655320" y="142240"/>
                                  <a:pt x="762000" y="213360"/>
                                </a:cubicBezTo>
                                <a:lnTo>
                                  <a:pt x="807720" y="243840"/>
                                </a:lnTo>
                                <a:cubicBezTo>
                                  <a:pt x="812800" y="259080"/>
                                  <a:pt x="815776" y="275192"/>
                                  <a:pt x="822960" y="289560"/>
                                </a:cubicBezTo>
                                <a:cubicBezTo>
                                  <a:pt x="831151" y="305943"/>
                                  <a:pt x="844016" y="319574"/>
                                  <a:pt x="853440" y="335280"/>
                                </a:cubicBezTo>
                                <a:cubicBezTo>
                                  <a:pt x="859284" y="345020"/>
                                  <a:pt x="863600" y="355600"/>
                                  <a:pt x="868680" y="365760"/>
                                </a:cubicBezTo>
                              </a:path>
                            </a:pathLst>
                          </a:custGeom>
                          <a:solidFill>
                            <a:schemeClr val="bg2">
                              <a:lumMod val="50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 name="Freeform 16"/>
                          <a:cNvSpPr/>
                        </a:nvSpPr>
                        <a:spPr>
                          <a:xfrm>
                            <a:off x="5257800" y="3886200"/>
                            <a:ext cx="304800" cy="1590401"/>
                          </a:xfrm>
                          <a:custGeom>
                            <a:avLst/>
                            <a:gdLst>
                              <a:gd name="connsiteX0" fmla="*/ 137160 w 365760"/>
                              <a:gd name="connsiteY0" fmla="*/ 965561 h 1133201"/>
                              <a:gd name="connsiteX1" fmla="*/ 60960 w 365760"/>
                              <a:gd name="connsiteY1" fmla="*/ 889361 h 1133201"/>
                              <a:gd name="connsiteX2" fmla="*/ 45720 w 365760"/>
                              <a:gd name="connsiteY2" fmla="*/ 813161 h 1133201"/>
                              <a:gd name="connsiteX3" fmla="*/ 0 w 365760"/>
                              <a:gd name="connsiteY3" fmla="*/ 721721 h 1133201"/>
                              <a:gd name="connsiteX4" fmla="*/ 15240 w 365760"/>
                              <a:gd name="connsiteY4" fmla="*/ 493121 h 1133201"/>
                              <a:gd name="connsiteX5" fmla="*/ 30480 w 365760"/>
                              <a:gd name="connsiteY5" fmla="*/ 447401 h 1133201"/>
                              <a:gd name="connsiteX6" fmla="*/ 76200 w 365760"/>
                              <a:gd name="connsiteY6" fmla="*/ 295001 h 1133201"/>
                              <a:gd name="connsiteX7" fmla="*/ 91440 w 365760"/>
                              <a:gd name="connsiteY7" fmla="*/ 249281 h 1133201"/>
                              <a:gd name="connsiteX8" fmla="*/ 121920 w 365760"/>
                              <a:gd name="connsiteY8" fmla="*/ 188321 h 1133201"/>
                              <a:gd name="connsiteX9" fmla="*/ 182880 w 365760"/>
                              <a:gd name="connsiteY9" fmla="*/ 35921 h 1133201"/>
                              <a:gd name="connsiteX10" fmla="*/ 213360 w 365760"/>
                              <a:gd name="connsiteY10" fmla="*/ 81641 h 1133201"/>
                              <a:gd name="connsiteX11" fmla="*/ 228600 w 365760"/>
                              <a:gd name="connsiteY11" fmla="*/ 127361 h 1133201"/>
                              <a:gd name="connsiteX12" fmla="*/ 259080 w 365760"/>
                              <a:gd name="connsiteY12" fmla="*/ 249281 h 1133201"/>
                              <a:gd name="connsiteX13" fmla="*/ 289560 w 365760"/>
                              <a:gd name="connsiteY13" fmla="*/ 340721 h 1133201"/>
                              <a:gd name="connsiteX14" fmla="*/ 335280 w 365760"/>
                              <a:gd name="connsiteY14" fmla="*/ 432161 h 1133201"/>
                              <a:gd name="connsiteX15" fmla="*/ 365760 w 365760"/>
                              <a:gd name="connsiteY15" fmla="*/ 523601 h 1133201"/>
                              <a:gd name="connsiteX16" fmla="*/ 350520 w 365760"/>
                              <a:gd name="connsiteY16" fmla="*/ 736961 h 1133201"/>
                              <a:gd name="connsiteX17" fmla="*/ 335280 w 365760"/>
                              <a:gd name="connsiteY17" fmla="*/ 782681 h 1133201"/>
                              <a:gd name="connsiteX18" fmla="*/ 243840 w 365760"/>
                              <a:gd name="connsiteY18" fmla="*/ 843641 h 1133201"/>
                              <a:gd name="connsiteX19" fmla="*/ 213360 w 365760"/>
                              <a:gd name="connsiteY19" fmla="*/ 965561 h 1133201"/>
                              <a:gd name="connsiteX20" fmla="*/ 167640 w 365760"/>
                              <a:gd name="connsiteY20" fmla="*/ 980801 h 1133201"/>
                              <a:gd name="connsiteX21" fmla="*/ 213360 w 365760"/>
                              <a:gd name="connsiteY21" fmla="*/ 1057001 h 1133201"/>
                              <a:gd name="connsiteX22" fmla="*/ 365760 w 365760"/>
                              <a:gd name="connsiteY22" fmla="*/ 1133201 h 1133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65760" h="1133201">
                                <a:moveTo>
                                  <a:pt x="137160" y="965561"/>
                                </a:moveTo>
                                <a:cubicBezTo>
                                  <a:pt x="99907" y="940725"/>
                                  <a:pt x="77893" y="934517"/>
                                  <a:pt x="60960" y="889361"/>
                                </a:cubicBezTo>
                                <a:cubicBezTo>
                                  <a:pt x="51865" y="865107"/>
                                  <a:pt x="52002" y="838291"/>
                                  <a:pt x="45720" y="813161"/>
                                </a:cubicBezTo>
                                <a:cubicBezTo>
                                  <a:pt x="33101" y="762684"/>
                                  <a:pt x="29799" y="766419"/>
                                  <a:pt x="0" y="721721"/>
                                </a:cubicBezTo>
                                <a:cubicBezTo>
                                  <a:pt x="5080" y="645521"/>
                                  <a:pt x="6806" y="569023"/>
                                  <a:pt x="15240" y="493121"/>
                                </a:cubicBezTo>
                                <a:cubicBezTo>
                                  <a:pt x="17014" y="477155"/>
                                  <a:pt x="26067" y="462847"/>
                                  <a:pt x="30480" y="447401"/>
                                </a:cubicBezTo>
                                <a:cubicBezTo>
                                  <a:pt x="76545" y="286174"/>
                                  <a:pt x="3766" y="512302"/>
                                  <a:pt x="76200" y="295001"/>
                                </a:cubicBezTo>
                                <a:cubicBezTo>
                                  <a:pt x="81280" y="279761"/>
                                  <a:pt x="84256" y="263649"/>
                                  <a:pt x="91440" y="249281"/>
                                </a:cubicBezTo>
                                <a:cubicBezTo>
                                  <a:pt x="101600" y="228961"/>
                                  <a:pt x="113483" y="209415"/>
                                  <a:pt x="121920" y="188321"/>
                                </a:cubicBezTo>
                                <a:cubicBezTo>
                                  <a:pt x="197248" y="0"/>
                                  <a:pt x="111399" y="178883"/>
                                  <a:pt x="182880" y="35921"/>
                                </a:cubicBezTo>
                                <a:cubicBezTo>
                                  <a:pt x="193040" y="51161"/>
                                  <a:pt x="205169" y="65258"/>
                                  <a:pt x="213360" y="81641"/>
                                </a:cubicBezTo>
                                <a:cubicBezTo>
                                  <a:pt x="220544" y="96009"/>
                                  <a:pt x="224373" y="111863"/>
                                  <a:pt x="228600" y="127361"/>
                                </a:cubicBezTo>
                                <a:cubicBezTo>
                                  <a:pt x="239622" y="167776"/>
                                  <a:pt x="245833" y="209540"/>
                                  <a:pt x="259080" y="249281"/>
                                </a:cubicBezTo>
                                <a:lnTo>
                                  <a:pt x="289560" y="340721"/>
                                </a:lnTo>
                                <a:cubicBezTo>
                                  <a:pt x="345140" y="507462"/>
                                  <a:pt x="256498" y="254902"/>
                                  <a:pt x="335280" y="432161"/>
                                </a:cubicBezTo>
                                <a:cubicBezTo>
                                  <a:pt x="348329" y="461521"/>
                                  <a:pt x="365760" y="523601"/>
                                  <a:pt x="365760" y="523601"/>
                                </a:cubicBezTo>
                                <a:cubicBezTo>
                                  <a:pt x="360680" y="594721"/>
                                  <a:pt x="358851" y="666148"/>
                                  <a:pt x="350520" y="736961"/>
                                </a:cubicBezTo>
                                <a:cubicBezTo>
                                  <a:pt x="348643" y="752915"/>
                                  <a:pt x="346639" y="771322"/>
                                  <a:pt x="335280" y="782681"/>
                                </a:cubicBezTo>
                                <a:cubicBezTo>
                                  <a:pt x="309377" y="808584"/>
                                  <a:pt x="243840" y="843641"/>
                                  <a:pt x="243840" y="843641"/>
                                </a:cubicBezTo>
                                <a:cubicBezTo>
                                  <a:pt x="233680" y="884281"/>
                                  <a:pt x="233704" y="928942"/>
                                  <a:pt x="213360" y="965561"/>
                                </a:cubicBezTo>
                                <a:cubicBezTo>
                                  <a:pt x="205558" y="979604"/>
                                  <a:pt x="167640" y="964737"/>
                                  <a:pt x="167640" y="980801"/>
                                </a:cubicBezTo>
                                <a:cubicBezTo>
                                  <a:pt x="167640" y="1010422"/>
                                  <a:pt x="189881" y="1038941"/>
                                  <a:pt x="213360" y="1057001"/>
                                </a:cubicBezTo>
                                <a:cubicBezTo>
                                  <a:pt x="258378" y="1091630"/>
                                  <a:pt x="365760" y="1133201"/>
                                  <a:pt x="365760" y="1133201"/>
                                </a:cubicBezTo>
                              </a:path>
                            </a:pathLst>
                          </a:custGeom>
                          <a:solidFill>
                            <a:srgbClr val="FF0000"/>
                          </a:solidFill>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2" name="Freeform 21"/>
                          <a:cNvSpPr/>
                        </a:nvSpPr>
                        <a:spPr>
                          <a:xfrm>
                            <a:off x="1234440" y="2560320"/>
                            <a:ext cx="91440" cy="807720"/>
                          </a:xfrm>
                          <a:custGeom>
                            <a:avLst/>
                            <a:gdLst>
                              <a:gd name="connsiteX0" fmla="*/ 60960 w 91440"/>
                              <a:gd name="connsiteY0" fmla="*/ 0 h 807720"/>
                              <a:gd name="connsiteX1" fmla="*/ 30480 w 91440"/>
                              <a:gd name="connsiteY1" fmla="*/ 91440 h 807720"/>
                              <a:gd name="connsiteX2" fmla="*/ 60960 w 91440"/>
                              <a:gd name="connsiteY2" fmla="*/ 274320 h 807720"/>
                              <a:gd name="connsiteX3" fmla="*/ 30480 w 91440"/>
                              <a:gd name="connsiteY3" fmla="*/ 396240 h 807720"/>
                              <a:gd name="connsiteX4" fmla="*/ 0 w 91440"/>
                              <a:gd name="connsiteY4" fmla="*/ 457200 h 807720"/>
                              <a:gd name="connsiteX5" fmla="*/ 60960 w 91440"/>
                              <a:gd name="connsiteY5" fmla="*/ 640080 h 807720"/>
                              <a:gd name="connsiteX6" fmla="*/ 76200 w 91440"/>
                              <a:gd name="connsiteY6" fmla="*/ 685800 h 807720"/>
                              <a:gd name="connsiteX7" fmla="*/ 91440 w 91440"/>
                              <a:gd name="connsiteY7" fmla="*/ 731520 h 807720"/>
                              <a:gd name="connsiteX8" fmla="*/ 60960 w 91440"/>
                              <a:gd name="connsiteY8" fmla="*/ 807720 h 807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1440" h="807720">
                                <a:moveTo>
                                  <a:pt x="60960" y="0"/>
                                </a:moveTo>
                                <a:cubicBezTo>
                                  <a:pt x="50800" y="30480"/>
                                  <a:pt x="32617" y="59382"/>
                                  <a:pt x="30480" y="91440"/>
                                </a:cubicBezTo>
                                <a:cubicBezTo>
                                  <a:pt x="24809" y="176510"/>
                                  <a:pt x="39095" y="208725"/>
                                  <a:pt x="60960" y="274320"/>
                                </a:cubicBezTo>
                                <a:cubicBezTo>
                                  <a:pt x="52015" y="319045"/>
                                  <a:pt x="48053" y="355235"/>
                                  <a:pt x="30480" y="396240"/>
                                </a:cubicBezTo>
                                <a:cubicBezTo>
                                  <a:pt x="21531" y="417122"/>
                                  <a:pt x="10160" y="436880"/>
                                  <a:pt x="0" y="457200"/>
                                </a:cubicBezTo>
                                <a:lnTo>
                                  <a:pt x="60960" y="640080"/>
                                </a:lnTo>
                                <a:lnTo>
                                  <a:pt x="76200" y="685800"/>
                                </a:lnTo>
                                <a:lnTo>
                                  <a:pt x="91440" y="731520"/>
                                </a:lnTo>
                                <a:cubicBezTo>
                                  <a:pt x="58688" y="797024"/>
                                  <a:pt x="60960" y="769762"/>
                                  <a:pt x="60960" y="807720"/>
                                </a:cubicBezTo>
                              </a:path>
                            </a:pathLst>
                          </a:custGeom>
                          <a:ln w="28575">
                            <a:solidFill>
                              <a:schemeClr val="tx1"/>
                            </a:solidFill>
                            <a:headEnd type="none" w="med" len="med"/>
                            <a:tailEnd type="arrow"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3" name="TextBox 22"/>
                          <a:cNvSpPr txBox="1"/>
                        </a:nvSpPr>
                        <a:spPr>
                          <a:xfrm>
                            <a:off x="1828800" y="1905000"/>
                            <a:ext cx="914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Matahari</a:t>
                              </a:r>
                              <a:endParaRPr lang="en-US" dirty="0">
                                <a:latin typeface="Arial Narrow" pitchFamily="34" charset="0"/>
                              </a:endParaRPr>
                            </a:p>
                          </a:txBody>
                          <a:useSpRect/>
                        </a:txSp>
                      </a:sp>
                      <a:sp>
                        <a:nvSpPr>
                          <a:cNvPr id="24" name="TextBox 23"/>
                          <a:cNvSpPr txBox="1"/>
                        </a:nvSpPr>
                        <a:spPr>
                          <a:xfrm>
                            <a:off x="1219200" y="2667000"/>
                            <a:ext cx="914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Cahaya</a:t>
                              </a:r>
                              <a:endParaRPr lang="en-US" dirty="0">
                                <a:latin typeface="Arial Narrow" pitchFamily="34" charset="0"/>
                              </a:endParaRPr>
                            </a:p>
                          </a:txBody>
                          <a:useSpRect/>
                        </a:txSp>
                      </a:sp>
                      <a:sp>
                        <a:nvSpPr>
                          <a:cNvPr id="27" name="TextBox 26"/>
                          <a:cNvSpPr txBox="1"/>
                        </a:nvSpPr>
                        <a:spPr>
                          <a:xfrm>
                            <a:off x="5791200" y="4267200"/>
                            <a:ext cx="1371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Pembakaran</a:t>
                              </a:r>
                              <a:r>
                                <a:rPr lang="en-US" dirty="0" smtClean="0">
                                  <a:latin typeface="Arial Narrow" pitchFamily="34" charset="0"/>
                                </a:rPr>
                                <a:t> Batubara</a:t>
                              </a:r>
                              <a:endParaRPr lang="en-US" dirty="0">
                                <a:latin typeface="Arial Narrow" pitchFamily="34" charset="0"/>
                              </a:endParaRPr>
                            </a:p>
                          </a:txBody>
                          <a:useSpRect/>
                        </a:txSp>
                      </a:sp>
                      <a:sp>
                        <a:nvSpPr>
                          <a:cNvPr id="30" name="Freeform 29"/>
                          <a:cNvSpPr/>
                        </a:nvSpPr>
                        <a:spPr>
                          <a:xfrm>
                            <a:off x="5410200" y="3048000"/>
                            <a:ext cx="67340" cy="822960"/>
                          </a:xfrm>
                          <a:custGeom>
                            <a:avLst/>
                            <a:gdLst>
                              <a:gd name="connsiteX0" fmla="*/ 67340 w 67340"/>
                              <a:gd name="connsiteY0" fmla="*/ 822960 h 822960"/>
                              <a:gd name="connsiteX1" fmla="*/ 36860 w 67340"/>
                              <a:gd name="connsiteY1" fmla="*/ 731520 h 822960"/>
                              <a:gd name="connsiteX2" fmla="*/ 6380 w 67340"/>
                              <a:gd name="connsiteY2" fmla="*/ 670560 h 822960"/>
                              <a:gd name="connsiteX3" fmla="*/ 36860 w 67340"/>
                              <a:gd name="connsiteY3" fmla="*/ 487680 h 822960"/>
                              <a:gd name="connsiteX4" fmla="*/ 52100 w 67340"/>
                              <a:gd name="connsiteY4" fmla="*/ 365760 h 822960"/>
                              <a:gd name="connsiteX5" fmla="*/ 6380 w 67340"/>
                              <a:gd name="connsiteY5" fmla="*/ 121920 h 822960"/>
                              <a:gd name="connsiteX6" fmla="*/ 21620 w 67340"/>
                              <a:gd name="connsiteY6" fmla="*/ 0 h 822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340" h="822960">
                                <a:moveTo>
                                  <a:pt x="67340" y="822960"/>
                                </a:moveTo>
                                <a:cubicBezTo>
                                  <a:pt x="57180" y="792480"/>
                                  <a:pt x="48792" y="761351"/>
                                  <a:pt x="36860" y="731520"/>
                                </a:cubicBezTo>
                                <a:cubicBezTo>
                                  <a:pt x="28423" y="710426"/>
                                  <a:pt x="8122" y="693212"/>
                                  <a:pt x="6380" y="670560"/>
                                </a:cubicBezTo>
                                <a:cubicBezTo>
                                  <a:pt x="0" y="587617"/>
                                  <a:pt x="15243" y="552532"/>
                                  <a:pt x="36860" y="487680"/>
                                </a:cubicBezTo>
                                <a:cubicBezTo>
                                  <a:pt x="41940" y="447040"/>
                                  <a:pt x="54048" y="406670"/>
                                  <a:pt x="52100" y="365760"/>
                                </a:cubicBezTo>
                                <a:cubicBezTo>
                                  <a:pt x="45698" y="231326"/>
                                  <a:pt x="36373" y="211899"/>
                                  <a:pt x="6380" y="121920"/>
                                </a:cubicBezTo>
                                <a:lnTo>
                                  <a:pt x="21620" y="0"/>
                                </a:lnTo>
                              </a:path>
                            </a:pathLst>
                          </a:custGeom>
                          <a:ln w="28575">
                            <a:solidFill>
                              <a:schemeClr val="tx1"/>
                            </a:solidFill>
                            <a:prstDash val="solid"/>
                            <a:headEnd type="none" w="med" len="med"/>
                            <a:tailEnd type="arrow"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1" name="TextBox 30"/>
                          <a:cNvSpPr txBox="1"/>
                        </a:nvSpPr>
                        <a:spPr>
                          <a:xfrm>
                            <a:off x="5410200" y="3276600"/>
                            <a:ext cx="914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Panas</a:t>
                              </a:r>
                              <a:endParaRPr lang="en-US" dirty="0">
                                <a:latin typeface="Arial Narrow" pitchFamily="34" charset="0"/>
                              </a:endParaRPr>
                            </a:p>
                          </a:txBody>
                          <a:useSpRect/>
                        </a:txSp>
                      </a:sp>
                      <a:sp>
                        <a:nvSpPr>
                          <a:cNvPr id="32" name="Freeform 31"/>
                          <a:cNvSpPr/>
                        </a:nvSpPr>
                        <a:spPr>
                          <a:xfrm flipH="1">
                            <a:off x="1371600" y="4495800"/>
                            <a:ext cx="76200" cy="1066800"/>
                          </a:xfrm>
                          <a:custGeom>
                            <a:avLst/>
                            <a:gdLst>
                              <a:gd name="connsiteX0" fmla="*/ 58206 w 103926"/>
                              <a:gd name="connsiteY0" fmla="*/ 0 h 762000"/>
                              <a:gd name="connsiteX1" fmla="*/ 73446 w 103926"/>
                              <a:gd name="connsiteY1" fmla="*/ 274320 h 762000"/>
                              <a:gd name="connsiteX2" fmla="*/ 103926 w 103926"/>
                              <a:gd name="connsiteY2" fmla="*/ 381000 h 762000"/>
                              <a:gd name="connsiteX3" fmla="*/ 73446 w 103926"/>
                              <a:gd name="connsiteY3" fmla="*/ 548640 h 762000"/>
                              <a:gd name="connsiteX4" fmla="*/ 88686 w 103926"/>
                              <a:gd name="connsiteY4" fmla="*/ 594360 h 762000"/>
                              <a:gd name="connsiteX5" fmla="*/ 58206 w 103926"/>
                              <a:gd name="connsiteY5" fmla="*/ 640080 h 762000"/>
                              <a:gd name="connsiteX6" fmla="*/ 12486 w 103926"/>
                              <a:gd name="connsiteY6" fmla="*/ 655320 h 762000"/>
                              <a:gd name="connsiteX7" fmla="*/ 12486 w 103926"/>
                              <a:gd name="connsiteY7" fmla="*/ 762000 h 76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3926" h="762000">
                                <a:moveTo>
                                  <a:pt x="58206" y="0"/>
                                </a:moveTo>
                                <a:cubicBezTo>
                                  <a:pt x="63286" y="91440"/>
                                  <a:pt x="65155" y="183115"/>
                                  <a:pt x="73446" y="274320"/>
                                </a:cubicBezTo>
                                <a:cubicBezTo>
                                  <a:pt x="75838" y="300632"/>
                                  <a:pt x="94905" y="353936"/>
                                  <a:pt x="103926" y="381000"/>
                                </a:cubicBezTo>
                                <a:cubicBezTo>
                                  <a:pt x="93766" y="436880"/>
                                  <a:pt x="77493" y="491988"/>
                                  <a:pt x="73446" y="548640"/>
                                </a:cubicBezTo>
                                <a:cubicBezTo>
                                  <a:pt x="72301" y="564664"/>
                                  <a:pt x="91327" y="578514"/>
                                  <a:pt x="88686" y="594360"/>
                                </a:cubicBezTo>
                                <a:cubicBezTo>
                                  <a:pt x="85675" y="612427"/>
                                  <a:pt x="72509" y="628638"/>
                                  <a:pt x="58206" y="640080"/>
                                </a:cubicBezTo>
                                <a:cubicBezTo>
                                  <a:pt x="45662" y="650115"/>
                                  <a:pt x="18127" y="640278"/>
                                  <a:pt x="12486" y="655320"/>
                                </a:cubicBezTo>
                                <a:cubicBezTo>
                                  <a:pt x="0" y="688616"/>
                                  <a:pt x="12486" y="726440"/>
                                  <a:pt x="12486" y="762000"/>
                                </a:cubicBezTo>
                              </a:path>
                            </a:pathLst>
                          </a:custGeom>
                          <a:ln w="101600"/>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3" name="TextBox 32"/>
                          <a:cNvSpPr txBox="1"/>
                        </a:nvSpPr>
                        <a:spPr>
                          <a:xfrm>
                            <a:off x="914400" y="5715000"/>
                            <a:ext cx="1143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gambaut</a:t>
                              </a:r>
                              <a:endParaRPr lang="en-US" dirty="0">
                                <a:latin typeface="Arial Narrow" pitchFamily="34" charset="0"/>
                              </a:endParaRPr>
                            </a:p>
                          </a:txBody>
                          <a:useSpRect/>
                        </a:txSp>
                      </a:sp>
                      <a:sp>
                        <a:nvSpPr>
                          <a:cNvPr id="35" name="TextBox 34"/>
                          <a:cNvSpPr txBox="1"/>
                        </a:nvSpPr>
                        <a:spPr>
                          <a:xfrm>
                            <a:off x="3429000" y="5867400"/>
                            <a:ext cx="11430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Penggalian</a:t>
                              </a:r>
                              <a:r>
                                <a:rPr lang="en-US" dirty="0" smtClean="0">
                                  <a:latin typeface="Arial Narrow" pitchFamily="34" charset="0"/>
                                </a:rPr>
                                <a:t> Batubara</a:t>
                              </a:r>
                              <a:endParaRPr lang="en-US" dirty="0">
                                <a:latin typeface="Arial Narrow" pitchFamily="34" charset="0"/>
                              </a:endParaRPr>
                            </a:p>
                          </a:txBody>
                          <a:useSpRect/>
                        </a:txSp>
                      </a:sp>
                      <a:sp>
                        <a:nvSpPr>
                          <a:cNvPr id="36" name="TextBox 35"/>
                          <a:cNvSpPr txBox="1"/>
                        </a:nvSpPr>
                        <a:spPr>
                          <a:xfrm>
                            <a:off x="1828800" y="6705600"/>
                            <a:ext cx="16764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400" dirty="0" smtClean="0">
                                  <a:latin typeface="Arial Narrow" pitchFamily="34" charset="0"/>
                                </a:rPr>
                                <a:t>Batubara</a:t>
                              </a:r>
                              <a:endParaRPr lang="en-US" sz="2400" dirty="0">
                                <a:latin typeface="Arial Narrow" pitchFamily="34" charset="0"/>
                              </a:endParaRPr>
                            </a:p>
                          </a:txBody>
                          <a:useSpRect/>
                        </a:txSp>
                      </a:sp>
                      <a:sp>
                        <a:nvSpPr>
                          <a:cNvPr id="37" name="TextBox 36"/>
                          <a:cNvSpPr txBox="1"/>
                        </a:nvSpPr>
                        <a:spPr>
                          <a:xfrm>
                            <a:off x="1447800" y="6172200"/>
                            <a:ext cx="1143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Lignit</a:t>
                              </a:r>
                              <a:endParaRPr lang="en-US" dirty="0">
                                <a:latin typeface="Arial Narrow" pitchFamily="34" charset="0"/>
                              </a:endParaRPr>
                            </a:p>
                          </a:txBody>
                          <a:useSpRect/>
                        </a:txSp>
                      </a:sp>
                    </a:grpSp>
                    <a:cxnSp>
                      <a:nvCxnSpPr>
                        <a:cNvPr id="40" name="Straight Arrow Connector 39"/>
                        <a:cNvCxnSpPr/>
                      </a:nvCxnSpPr>
                      <a:spPr>
                        <a:xfrm>
                          <a:off x="1371600" y="5105400"/>
                          <a:ext cx="228600" cy="15240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nvCxnSpPr>
                      <a:spPr>
                        <a:xfrm rot="16200000" flipH="1">
                          <a:off x="1905000" y="5486400"/>
                          <a:ext cx="228600" cy="22860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flipV="1">
                          <a:off x="2971800" y="5867400"/>
                          <a:ext cx="685800" cy="45720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3" name="Straight Arrow Connector 42"/>
                        <a:cNvCxnSpPr/>
                      </a:nvCxnSpPr>
                      <a:spPr>
                        <a:xfrm>
                          <a:off x="2514600" y="6019800"/>
                          <a:ext cx="381000" cy="30480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nvCxnSpPr>
                      <a:spPr>
                        <a:xfrm flipV="1">
                          <a:off x="4724400" y="5105400"/>
                          <a:ext cx="838200" cy="381000"/>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33793" name="Rectangle 1"/>
                        <a:cNvSpPr>
                          <a:spLocks noChangeArrowheads="1"/>
                        </a:cNvSpPr>
                      </a:nvSpPr>
                      <a:spPr bwMode="auto">
                        <a:xfrm>
                          <a:off x="2956560" y="3352800"/>
                          <a:ext cx="609600" cy="338554"/>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CO</a:t>
                            </a:r>
                            <a:r>
                              <a:rPr kumimoji="0" lang="en-US" sz="1600" b="0" i="0" u="none" strike="noStrike" cap="none" normalizeH="0" baseline="-30000" dirty="0" smtClean="0">
                                <a:ln>
                                  <a:noFill/>
                                </a:ln>
                                <a:solidFill>
                                  <a:schemeClr val="tx1"/>
                                </a:solidFill>
                                <a:effectLst/>
                                <a:latin typeface="Times New Roman" pitchFamily="18" charset="0"/>
                                <a:ea typeface="Calibri" pitchFamily="34" charset="0"/>
                                <a:cs typeface="Times New Roman" pitchFamily="18" charset="0"/>
                              </a:rPr>
                              <a:t>2</a:t>
                            </a:r>
                            <a:endParaRPr kumimoji="0" lang="en-US" sz="1600" b="0" i="0" u="none" strike="noStrike" cap="none" normalizeH="0" baseline="0" dirty="0" smtClean="0">
                              <a:ln>
                                <a:noFill/>
                              </a:ln>
                              <a:solidFill>
                                <a:schemeClr val="tx1"/>
                              </a:solidFill>
                              <a:effectLst/>
                              <a:latin typeface="Arial" pitchFamily="34" charset="0"/>
                            </a:endParaRPr>
                          </a:p>
                        </a:txBody>
                        <a:useSpRect/>
                      </a:txSp>
                    </a:sp>
                    <a:sp>
                      <a:nvSpPr>
                        <a:cNvPr id="55" name="Rectangle 1"/>
                        <a:cNvSpPr>
                          <a:spLocks noChangeArrowheads="1"/>
                        </a:cNvSpPr>
                      </a:nvSpPr>
                      <a:spPr bwMode="auto">
                        <a:xfrm>
                          <a:off x="4191000" y="3352800"/>
                          <a:ext cx="609600" cy="338554"/>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CO</a:t>
                            </a:r>
                            <a:r>
                              <a:rPr kumimoji="0" lang="en-US" sz="1600" b="0" i="0" u="none" strike="noStrike" cap="none" normalizeH="0" baseline="-30000" dirty="0" smtClean="0">
                                <a:ln>
                                  <a:noFill/>
                                </a:ln>
                                <a:solidFill>
                                  <a:schemeClr val="tx1"/>
                                </a:solidFill>
                                <a:effectLst/>
                                <a:latin typeface="Times New Roman" pitchFamily="18" charset="0"/>
                                <a:ea typeface="Calibri" pitchFamily="34" charset="0"/>
                                <a:cs typeface="Times New Roman" pitchFamily="18" charset="0"/>
                              </a:rPr>
                              <a:t>2</a:t>
                            </a:r>
                            <a:endParaRPr kumimoji="0" lang="en-US" sz="1600" b="0" i="0" u="none" strike="noStrike" cap="none" normalizeH="0" baseline="0" dirty="0" smtClean="0">
                              <a:ln>
                                <a:noFill/>
                              </a:ln>
                              <a:solidFill>
                                <a:schemeClr val="tx1"/>
                              </a:solidFill>
                              <a:effectLst/>
                              <a:latin typeface="Arial" pitchFamily="34" charset="0"/>
                            </a:endParaRPr>
                          </a:p>
                        </a:txBody>
                        <a:useSpRect/>
                      </a:txSp>
                    </a:sp>
                    <a:sp>
                      <a:nvSpPr>
                        <a:cNvPr id="56" name="Rectangle 1"/>
                        <a:cNvSpPr>
                          <a:spLocks noChangeArrowheads="1"/>
                        </a:cNvSpPr>
                      </a:nvSpPr>
                      <a:spPr bwMode="auto">
                        <a:xfrm>
                          <a:off x="3810000" y="3840480"/>
                          <a:ext cx="609600" cy="338554"/>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O</a:t>
                            </a:r>
                            <a:r>
                              <a:rPr kumimoji="0" lang="en-US" sz="1600" b="0" i="0" u="none" strike="noStrike" cap="none" normalizeH="0" baseline="-30000" dirty="0" smtClean="0">
                                <a:ln>
                                  <a:noFill/>
                                </a:ln>
                                <a:solidFill>
                                  <a:schemeClr val="tx1"/>
                                </a:solidFill>
                                <a:effectLst/>
                                <a:latin typeface="Times New Roman" pitchFamily="18" charset="0"/>
                                <a:ea typeface="Calibri" pitchFamily="34" charset="0"/>
                                <a:cs typeface="Times New Roman" pitchFamily="18" charset="0"/>
                              </a:rPr>
                              <a:t>2</a:t>
                            </a:r>
                            <a:endParaRPr kumimoji="0" lang="en-US" sz="1600" b="0" i="0" u="none" strike="noStrike" cap="none" normalizeH="0" baseline="0" dirty="0" smtClean="0">
                              <a:ln>
                                <a:noFill/>
                              </a:ln>
                              <a:solidFill>
                                <a:schemeClr val="tx1"/>
                              </a:solidFill>
                              <a:effectLst/>
                              <a:latin typeface="Arial" pitchFamily="34" charset="0"/>
                            </a:endParaRPr>
                          </a:p>
                        </a:txBody>
                        <a:useSpRect/>
                      </a:txSp>
                    </a:sp>
                    <a:sp>
                      <a:nvSpPr>
                        <a:cNvPr id="57" name="Rectangle 1"/>
                        <a:cNvSpPr>
                          <a:spLocks noChangeArrowheads="1"/>
                        </a:cNvSpPr>
                      </a:nvSpPr>
                      <a:spPr bwMode="auto">
                        <a:xfrm>
                          <a:off x="2849880" y="3886200"/>
                          <a:ext cx="609600" cy="338554"/>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O</a:t>
                            </a:r>
                            <a:r>
                              <a:rPr kumimoji="0" lang="en-US" sz="1600" b="0" i="0" u="none" strike="noStrike" cap="none" normalizeH="0" baseline="-30000" dirty="0" smtClean="0">
                                <a:ln>
                                  <a:noFill/>
                                </a:ln>
                                <a:solidFill>
                                  <a:schemeClr val="tx1"/>
                                </a:solidFill>
                                <a:effectLst/>
                                <a:latin typeface="Times New Roman" pitchFamily="18" charset="0"/>
                                <a:ea typeface="Calibri" pitchFamily="34" charset="0"/>
                                <a:cs typeface="Times New Roman" pitchFamily="18" charset="0"/>
                              </a:rPr>
                              <a:t>2</a:t>
                            </a:r>
                            <a:endParaRPr kumimoji="0" lang="en-US" sz="1600" b="0" i="0" u="none" strike="noStrike" cap="none" normalizeH="0" baseline="0" dirty="0" smtClean="0">
                              <a:ln>
                                <a:noFill/>
                              </a:ln>
                              <a:solidFill>
                                <a:schemeClr val="tx1"/>
                              </a:solidFill>
                              <a:effectLst/>
                              <a:latin typeface="Arial" pitchFamily="34" charset="0"/>
                            </a:endParaRPr>
                          </a:p>
                        </a:txBody>
                        <a:useSpRect/>
                      </a:txSp>
                    </a:sp>
                    <a:cxnSp>
                      <a:nvCxnSpPr>
                        <a:cNvPr id="59" name="Straight Arrow Connector 58"/>
                        <a:cNvCxnSpPr/>
                      </a:nvCxnSpPr>
                      <a:spPr>
                        <a:xfrm>
                          <a:off x="2209800" y="4038600"/>
                          <a:ext cx="6858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0" name="Straight Arrow Connector 59"/>
                        <a:cNvCxnSpPr/>
                      </a:nvCxnSpPr>
                      <a:spPr>
                        <a:xfrm>
                          <a:off x="4191000" y="4038600"/>
                          <a:ext cx="9906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2" name="Straight Connector 61"/>
                        <a:cNvCxnSpPr/>
                      </a:nvCxnSpPr>
                      <a:spPr>
                        <a:xfrm>
                          <a:off x="3200400" y="4038600"/>
                          <a:ext cx="533400" cy="1588"/>
                        </a:xfrm>
                        <a:prstGeom prst="line">
                          <a:avLst/>
                        </a:prstGeom>
                        <a:ln w="28575">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65" name="Straight Arrow Connector 64"/>
                        <a:cNvCxnSpPr/>
                      </a:nvCxnSpPr>
                      <a:spPr>
                        <a:xfrm rot="10800000">
                          <a:off x="4800600" y="3657600"/>
                          <a:ext cx="457200" cy="30480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8" name="Straight Arrow Connector 67"/>
                        <a:cNvCxnSpPr/>
                      </a:nvCxnSpPr>
                      <a:spPr>
                        <a:xfrm rot="10800000" flipV="1">
                          <a:off x="2438400" y="3581400"/>
                          <a:ext cx="457200" cy="152400"/>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1" name="Freeform 70"/>
                        <a:cNvSpPr/>
                      </a:nvSpPr>
                      <a:spPr>
                        <a:xfrm>
                          <a:off x="3413760" y="3304540"/>
                          <a:ext cx="838200" cy="109220"/>
                        </a:xfrm>
                        <a:custGeom>
                          <a:avLst/>
                          <a:gdLst>
                            <a:gd name="connsiteX0" fmla="*/ 0 w 838200"/>
                            <a:gd name="connsiteY0" fmla="*/ 93980 h 109220"/>
                            <a:gd name="connsiteX1" fmla="*/ 350520 w 838200"/>
                            <a:gd name="connsiteY1" fmla="*/ 2540 h 109220"/>
                            <a:gd name="connsiteX2" fmla="*/ 838200 w 838200"/>
                            <a:gd name="connsiteY2" fmla="*/ 109220 h 109220"/>
                          </a:gdLst>
                          <a:ahLst/>
                          <a:cxnLst>
                            <a:cxn ang="0">
                              <a:pos x="connsiteX0" y="connsiteY0"/>
                            </a:cxn>
                            <a:cxn ang="0">
                              <a:pos x="connsiteX1" y="connsiteY1"/>
                            </a:cxn>
                            <a:cxn ang="0">
                              <a:pos x="connsiteX2" y="connsiteY2"/>
                            </a:cxn>
                          </a:cxnLst>
                          <a:rect l="l" t="t" r="r" b="b"/>
                          <a:pathLst>
                            <a:path w="838200" h="109220">
                              <a:moveTo>
                                <a:pt x="0" y="93980"/>
                              </a:moveTo>
                              <a:cubicBezTo>
                                <a:pt x="105410" y="46990"/>
                                <a:pt x="210820" y="0"/>
                                <a:pt x="350520" y="2540"/>
                              </a:cubicBezTo>
                              <a:cubicBezTo>
                                <a:pt x="490220" y="5080"/>
                                <a:pt x="664210" y="57150"/>
                                <a:pt x="838200" y="109220"/>
                              </a:cubicBezTo>
                            </a:path>
                          </a:pathLst>
                        </a:custGeom>
                        <a:ln w="28575">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3" name="TextBox 72"/>
                        <a:cNvSpPr txBox="1"/>
                      </a:nvSpPr>
                      <a:spPr>
                        <a:xfrm>
                          <a:off x="0" y="3657600"/>
                          <a:ext cx="12954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Proses</a:t>
                            </a:r>
                            <a:endParaRPr lang="en-US" dirty="0" smtClean="0">
                              <a:latin typeface="Arial Narrow" pitchFamily="34" charset="0"/>
                            </a:endParaRPr>
                          </a:p>
                          <a:p>
                            <a:pPr algn="ctr"/>
                            <a:r>
                              <a:rPr lang="en-US" dirty="0" err="1" smtClean="0">
                                <a:latin typeface="Arial Narrow" pitchFamily="34" charset="0"/>
                              </a:rPr>
                              <a:t>Fotosintesis</a:t>
                            </a:r>
                            <a:endParaRPr lang="en-US" dirty="0">
                              <a:latin typeface="Arial Narrow" pitchFamily="34" charset="0"/>
                            </a:endParaRPr>
                          </a:p>
                        </a:txBody>
                        <a:useSpRect/>
                      </a:txSp>
                    </a:sp>
                  </a:grpSp>
                </lc:lockedCanvas>
              </a:graphicData>
            </a:graphic>
          </wp:inline>
        </w:drawing>
      </w:r>
    </w:p>
    <w:p w:rsidR="007914E1" w:rsidRPr="00226984" w:rsidRDefault="007914E1" w:rsidP="007914E1">
      <w:pPr>
        <w:spacing w:after="0" w:line="240" w:lineRule="auto"/>
        <w:ind w:left="142" w:firstLine="2126"/>
        <w:rPr>
          <w:rFonts w:ascii="Times New Roman" w:eastAsia="Times New Roman" w:hAnsi="Times New Roman" w:cs="Times New Roman"/>
          <w:b/>
          <w:sz w:val="24"/>
          <w:szCs w:val="24"/>
          <w:lang w:eastAsia="id-ID"/>
        </w:rPr>
      </w:pPr>
      <w:r w:rsidRPr="00226984">
        <w:rPr>
          <w:rFonts w:ascii="Times New Roman" w:eastAsia="Times New Roman" w:hAnsi="Times New Roman" w:cs="Times New Roman"/>
          <w:b/>
          <w:sz w:val="24"/>
          <w:szCs w:val="24"/>
          <w:lang w:eastAsia="id-ID"/>
        </w:rPr>
        <w:t xml:space="preserve">Gambar </w:t>
      </w:r>
      <w:r>
        <w:rPr>
          <w:rFonts w:ascii="Times New Roman" w:eastAsia="Times New Roman" w:hAnsi="Times New Roman" w:cs="Times New Roman"/>
          <w:b/>
          <w:sz w:val="24"/>
          <w:szCs w:val="24"/>
          <w:lang w:val="en-US" w:eastAsia="id-ID"/>
        </w:rPr>
        <w:t>3</w:t>
      </w:r>
      <w:r w:rsidRPr="00226984">
        <w:rPr>
          <w:rFonts w:ascii="Times New Roman" w:eastAsia="Times New Roman" w:hAnsi="Times New Roman" w:cs="Times New Roman"/>
          <w:b/>
          <w:sz w:val="24"/>
          <w:szCs w:val="24"/>
          <w:lang w:eastAsia="id-ID"/>
        </w:rPr>
        <w:t>.1. Siklus Zat Asam</w:t>
      </w:r>
    </w:p>
    <w:p w:rsidR="00A734B5" w:rsidRDefault="00A734B5" w:rsidP="00A734B5">
      <w:pPr>
        <w:spacing w:after="0"/>
        <w:ind w:firstLine="720"/>
        <w:jc w:val="both"/>
        <w:rPr>
          <w:rFonts w:ascii="Times New Roman" w:hAnsi="Times New Roman" w:cs="Times New Roman"/>
          <w:sz w:val="24"/>
          <w:szCs w:val="24"/>
          <w:lang w:val="en-US"/>
        </w:rPr>
      </w:pPr>
    </w:p>
    <w:p w:rsidR="00787A27" w:rsidRDefault="00787A27" w:rsidP="007914E1">
      <w:pPr>
        <w:spacing w:after="0"/>
        <w:jc w:val="both"/>
        <w:rPr>
          <w:rFonts w:ascii="Times New Roman" w:hAnsi="Times New Roman" w:cs="Times New Roman"/>
          <w:sz w:val="24"/>
          <w:szCs w:val="24"/>
          <w:lang w:val="en-US"/>
        </w:rPr>
      </w:pPr>
      <w:r w:rsidRPr="00226984">
        <w:rPr>
          <w:rFonts w:ascii="Times New Roman" w:hAnsi="Times New Roman" w:cs="Times New Roman"/>
          <w:sz w:val="24"/>
          <w:szCs w:val="24"/>
        </w:rPr>
        <w:t>Dalam proses itu daun menyerap energi cahaya yang digunakan dalam proses fotosintesis sebagai berikut :</w:t>
      </w:r>
    </w:p>
    <w:p w:rsidR="007914E1" w:rsidRPr="007914E1" w:rsidRDefault="007914E1" w:rsidP="007914E1">
      <w:pPr>
        <w:spacing w:after="0" w:line="240" w:lineRule="auto"/>
        <w:jc w:val="both"/>
        <w:rPr>
          <w:rFonts w:ascii="Times New Roman" w:hAnsi="Times New Roman" w:cs="Times New Roman"/>
          <w:sz w:val="24"/>
          <w:szCs w:val="24"/>
          <w:lang w:val="en-US"/>
        </w:rPr>
      </w:pPr>
    </w:p>
    <w:p w:rsidR="00787A27" w:rsidRPr="00226984" w:rsidRDefault="00BA2F57" w:rsidP="00210083">
      <w:pPr>
        <w:tabs>
          <w:tab w:val="left" w:pos="4560"/>
        </w:tabs>
        <w:ind w:left="720" w:firstLine="720"/>
        <w:jc w:val="both"/>
        <w:rPr>
          <w:rFonts w:ascii="Times New Roman" w:hAnsi="Times New Roman" w:cs="Times New Roman"/>
          <w:sz w:val="24"/>
          <w:szCs w:val="24"/>
        </w:rPr>
      </w:pPr>
      <w:r w:rsidRPr="00BA2F57">
        <w:rPr>
          <w:rFonts w:ascii="Times New Roman" w:hAnsi="Times New Roman" w:cs="Times New Roman"/>
          <w:noProof/>
          <w:sz w:val="24"/>
          <w:szCs w:val="24"/>
          <w:lang w:eastAsia="id-ID"/>
        </w:rPr>
        <w:pict>
          <v:shape id="_x0000_s1026" type="#_x0000_t32" style="position:absolute;left:0;text-align:left;margin-left:167.75pt;margin-top:6.35pt;width:69pt;height:0;z-index:251658240" o:connectortype="straight">
            <v:stroke endarrow="block"/>
          </v:shape>
        </w:pict>
      </w:r>
      <w:r w:rsidR="00210083" w:rsidRPr="00226984">
        <w:rPr>
          <w:rFonts w:ascii="Times New Roman" w:hAnsi="Times New Roman" w:cs="Times New Roman"/>
          <w:sz w:val="24"/>
          <w:szCs w:val="24"/>
        </w:rPr>
        <w:t>CO</w:t>
      </w:r>
      <w:r w:rsidR="00210083" w:rsidRPr="00226984">
        <w:rPr>
          <w:rFonts w:ascii="Times New Roman" w:hAnsi="Times New Roman" w:cs="Times New Roman"/>
          <w:sz w:val="24"/>
          <w:szCs w:val="24"/>
          <w:vertAlign w:val="subscript"/>
        </w:rPr>
        <w:t>2</w:t>
      </w:r>
      <w:r w:rsidR="00210083" w:rsidRPr="00226984">
        <w:rPr>
          <w:rFonts w:ascii="Times New Roman" w:hAnsi="Times New Roman" w:cs="Times New Roman"/>
          <w:sz w:val="24"/>
          <w:szCs w:val="24"/>
        </w:rPr>
        <w:t xml:space="preserve"> + H</w:t>
      </w:r>
      <w:r w:rsidR="00210083" w:rsidRPr="00226984">
        <w:rPr>
          <w:rFonts w:ascii="Times New Roman" w:hAnsi="Times New Roman" w:cs="Times New Roman"/>
          <w:sz w:val="24"/>
          <w:szCs w:val="24"/>
          <w:vertAlign w:val="subscript"/>
        </w:rPr>
        <w:t xml:space="preserve">2 </w:t>
      </w:r>
      <w:r w:rsidR="00210083" w:rsidRPr="00226984">
        <w:rPr>
          <w:rFonts w:ascii="Times New Roman" w:hAnsi="Times New Roman" w:cs="Times New Roman"/>
          <w:sz w:val="24"/>
          <w:szCs w:val="24"/>
        </w:rPr>
        <w:t xml:space="preserve">+ Energi </w:t>
      </w:r>
      <w:r w:rsidR="00210083" w:rsidRPr="00226984">
        <w:rPr>
          <w:rFonts w:ascii="Times New Roman" w:hAnsi="Times New Roman" w:cs="Times New Roman"/>
          <w:sz w:val="24"/>
          <w:szCs w:val="24"/>
        </w:rPr>
        <w:tab/>
      </w:r>
      <w:r w:rsidR="007914E1">
        <w:rPr>
          <w:rFonts w:ascii="Times New Roman" w:hAnsi="Times New Roman" w:cs="Times New Roman"/>
          <w:sz w:val="24"/>
          <w:szCs w:val="24"/>
          <w:lang w:val="en-US"/>
        </w:rPr>
        <w:t xml:space="preserve">         </w:t>
      </w:r>
      <w:r w:rsidR="00210083" w:rsidRPr="00226984">
        <w:rPr>
          <w:rFonts w:ascii="Times New Roman" w:hAnsi="Times New Roman" w:cs="Times New Roman"/>
          <w:sz w:val="24"/>
          <w:szCs w:val="24"/>
        </w:rPr>
        <w:t>( CH</w:t>
      </w:r>
      <w:r w:rsidR="00210083" w:rsidRPr="00226984">
        <w:rPr>
          <w:rFonts w:ascii="Times New Roman" w:hAnsi="Times New Roman" w:cs="Times New Roman"/>
          <w:sz w:val="24"/>
          <w:szCs w:val="24"/>
          <w:vertAlign w:val="subscript"/>
        </w:rPr>
        <w:t>2</w:t>
      </w:r>
      <w:r w:rsidR="00210083" w:rsidRPr="00226984">
        <w:rPr>
          <w:rFonts w:ascii="Times New Roman" w:hAnsi="Times New Roman" w:cs="Times New Roman"/>
          <w:sz w:val="24"/>
          <w:szCs w:val="24"/>
        </w:rPr>
        <w:t>O ) + O</w:t>
      </w:r>
      <w:r w:rsidR="00210083" w:rsidRPr="00226984">
        <w:rPr>
          <w:rFonts w:ascii="Times New Roman" w:hAnsi="Times New Roman" w:cs="Times New Roman"/>
          <w:sz w:val="24"/>
          <w:szCs w:val="24"/>
          <w:vertAlign w:val="subscript"/>
        </w:rPr>
        <w:t>2</w:t>
      </w:r>
    </w:p>
    <w:p w:rsidR="00210083" w:rsidRPr="00226984" w:rsidRDefault="00210083" w:rsidP="007914E1">
      <w:pPr>
        <w:tabs>
          <w:tab w:val="left" w:pos="4560"/>
        </w:tabs>
        <w:jc w:val="both"/>
        <w:rPr>
          <w:rFonts w:ascii="Times New Roman" w:hAnsi="Times New Roman" w:cs="Times New Roman"/>
          <w:sz w:val="24"/>
          <w:szCs w:val="24"/>
        </w:rPr>
      </w:pPr>
      <w:r w:rsidRPr="00226984">
        <w:rPr>
          <w:rFonts w:ascii="Times New Roman" w:hAnsi="Times New Roman" w:cs="Times New Roman"/>
          <w:sz w:val="24"/>
          <w:szCs w:val="24"/>
        </w:rPr>
        <w:t>Dalam proses ini diperlukan energi sebesar 112 kCal per mole CO</w:t>
      </w:r>
      <w:r w:rsidRPr="00226984">
        <w:rPr>
          <w:rFonts w:ascii="Times New Roman" w:hAnsi="Times New Roman" w:cs="Times New Roman"/>
          <w:sz w:val="24"/>
          <w:szCs w:val="24"/>
          <w:vertAlign w:val="subscript"/>
        </w:rPr>
        <w:t xml:space="preserve">2 </w:t>
      </w:r>
      <w:r w:rsidRPr="00226984">
        <w:rPr>
          <w:rFonts w:ascii="Times New Roman" w:hAnsi="Times New Roman" w:cs="Times New Roman"/>
          <w:sz w:val="24"/>
          <w:szCs w:val="24"/>
        </w:rPr>
        <w:t xml:space="preserve"> yang diambil dari energi matahari.</w:t>
      </w:r>
      <w:r w:rsidR="007914E1">
        <w:rPr>
          <w:rFonts w:ascii="Times New Roman" w:hAnsi="Times New Roman" w:cs="Times New Roman"/>
          <w:sz w:val="24"/>
          <w:szCs w:val="24"/>
          <w:lang w:val="en-US"/>
        </w:rPr>
        <w:t xml:space="preserve"> </w:t>
      </w:r>
      <w:r w:rsidRPr="00226984">
        <w:rPr>
          <w:rFonts w:ascii="Times New Roman" w:hAnsi="Times New Roman" w:cs="Times New Roman"/>
          <w:sz w:val="24"/>
          <w:szCs w:val="24"/>
        </w:rPr>
        <w:t xml:space="preserve">Dapat dihitung jumlah energi cahaya yang diperlukan dalam fotosintesis itu dengan berpegang pada </w:t>
      </w:r>
      <w:r w:rsidRPr="00E376B0">
        <w:rPr>
          <w:rFonts w:ascii="Times New Roman" w:hAnsi="Times New Roman" w:cs="Times New Roman"/>
          <w:b/>
          <w:sz w:val="24"/>
          <w:szCs w:val="24"/>
        </w:rPr>
        <w:t>teori kuantum cahaya Einstein</w:t>
      </w:r>
      <w:r w:rsidRPr="00226984">
        <w:rPr>
          <w:rFonts w:ascii="Times New Roman" w:hAnsi="Times New Roman" w:cs="Times New Roman"/>
          <w:sz w:val="24"/>
          <w:szCs w:val="24"/>
        </w:rPr>
        <w:t>:</w:t>
      </w:r>
    </w:p>
    <w:p w:rsidR="00210083" w:rsidRPr="007914E1" w:rsidRDefault="003B1625" w:rsidP="007914E1">
      <w:pPr>
        <w:tabs>
          <w:tab w:val="left" w:pos="4560"/>
        </w:tabs>
        <w:ind w:left="720"/>
        <w:jc w:val="right"/>
        <w:rPr>
          <w:rFonts w:ascii="Times New Roman" w:eastAsiaTheme="minorEastAsia" w:hAnsi="Times New Roman" w:cs="Times New Roman"/>
          <w:sz w:val="24"/>
          <w:szCs w:val="24"/>
          <w:lang w:val="en-US"/>
        </w:rPr>
      </w:pPr>
      <m:oMath>
        <m:r>
          <w:rPr>
            <w:rFonts w:ascii="Cambria Math" w:hAnsi="Cambria Math" w:cs="Times New Roman"/>
            <w:sz w:val="24"/>
            <w:szCs w:val="24"/>
          </w:rPr>
          <m:t>E</m:t>
        </m:r>
        <m:r>
          <w:rPr>
            <w:rFonts w:ascii="Cambria Math" w:hAnsi="Times New Roman" w:cs="Times New Roman"/>
            <w:sz w:val="24"/>
            <w:szCs w:val="24"/>
          </w:rPr>
          <m:t>=</m:t>
        </m:r>
        <m:r>
          <w:rPr>
            <w:rFonts w:ascii="Cambria Math" w:hAnsi="Cambria Math" w:cs="Times New Roman"/>
            <w:sz w:val="24"/>
            <w:szCs w:val="24"/>
          </w:rPr>
          <m:t>h</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Times New Roman" w:hAnsi="Cambria Math" w:cs="Times New Roman"/>
                <w:sz w:val="24"/>
                <w:szCs w:val="24"/>
              </w:rPr>
              <m:t>h</m:t>
            </m:r>
            <m:r>
              <w:rPr>
                <w:rFonts w:ascii="Cambria Math" w:hAnsi="Cambria Math" w:cs="Times New Roman"/>
                <w:sz w:val="24"/>
                <w:szCs w:val="24"/>
              </w:rPr>
              <m:t>c</m:t>
            </m:r>
          </m:num>
          <m:den>
            <m:r>
              <m:rPr>
                <m:sty m:val="p"/>
              </m:rPr>
              <w:rPr>
                <w:rFonts w:ascii="Cambria Math" w:hAnsi="Times New Roman" w:cs="Times New Roman"/>
                <w:sz w:val="24"/>
                <w:szCs w:val="24"/>
              </w:rPr>
              <m:t>λ</m:t>
            </m:r>
          </m:den>
        </m:f>
      </m:oMath>
      <w:r w:rsidR="007914E1">
        <w:rPr>
          <w:rFonts w:ascii="Times New Roman" w:eastAsiaTheme="minorEastAsia" w:hAnsi="Times New Roman" w:cs="Times New Roman"/>
          <w:sz w:val="24"/>
          <w:szCs w:val="24"/>
          <w:lang w:val="en-US"/>
        </w:rPr>
        <w:t xml:space="preserve">                                                                  3.1</w:t>
      </w:r>
    </w:p>
    <w:p w:rsidR="003B1625" w:rsidRPr="00226984" w:rsidRDefault="003B1625" w:rsidP="007914E1">
      <w:pPr>
        <w:tabs>
          <w:tab w:val="left" w:pos="4560"/>
        </w:tabs>
        <w:spacing w:after="0" w:line="240" w:lineRule="auto"/>
        <w:jc w:val="both"/>
        <w:rPr>
          <w:rFonts w:ascii="Times New Roman" w:hAnsi="Times New Roman" w:cs="Times New Roman"/>
          <w:sz w:val="24"/>
          <w:szCs w:val="24"/>
        </w:rPr>
      </w:pPr>
      <w:r w:rsidRPr="00226984">
        <w:rPr>
          <w:rFonts w:ascii="Times New Roman" w:hAnsi="Times New Roman" w:cs="Times New Roman"/>
          <w:sz w:val="24"/>
          <w:szCs w:val="24"/>
        </w:rPr>
        <w:t>Di mana :</w:t>
      </w:r>
    </w:p>
    <w:p w:rsidR="003B1625" w:rsidRPr="00226984" w:rsidRDefault="003B1625" w:rsidP="007914E1">
      <w:pPr>
        <w:tabs>
          <w:tab w:val="left" w:pos="4560"/>
        </w:tabs>
        <w:spacing w:after="0" w:line="240" w:lineRule="auto"/>
        <w:ind w:left="1701"/>
        <w:jc w:val="both"/>
        <w:rPr>
          <w:rFonts w:ascii="Times New Roman" w:hAnsi="Times New Roman" w:cs="Times New Roman"/>
          <w:sz w:val="24"/>
          <w:szCs w:val="24"/>
        </w:rPr>
      </w:pPr>
      <w:r w:rsidRPr="00226984">
        <w:rPr>
          <w:rFonts w:ascii="Times New Roman" w:hAnsi="Times New Roman" w:cs="Times New Roman"/>
          <w:sz w:val="24"/>
          <w:szCs w:val="24"/>
        </w:rPr>
        <w:t>E = energi cahaya;</w:t>
      </w:r>
    </w:p>
    <w:p w:rsidR="003B1625" w:rsidRPr="00226984" w:rsidRDefault="003B1625" w:rsidP="007914E1">
      <w:pPr>
        <w:tabs>
          <w:tab w:val="left" w:pos="4560"/>
        </w:tabs>
        <w:spacing w:after="0" w:line="240" w:lineRule="auto"/>
        <w:ind w:left="1440" w:firstLine="261"/>
        <w:jc w:val="both"/>
        <w:rPr>
          <w:rFonts w:ascii="Times New Roman" w:hAnsi="Times New Roman" w:cs="Times New Roman"/>
          <w:sz w:val="24"/>
          <w:szCs w:val="24"/>
        </w:rPr>
      </w:pPr>
      <w:r w:rsidRPr="00226984">
        <w:rPr>
          <w:rFonts w:ascii="Times New Roman" w:hAnsi="Times New Roman" w:cs="Times New Roman"/>
          <w:sz w:val="24"/>
          <w:szCs w:val="24"/>
        </w:rPr>
        <w:t>H = konstanta planck;</w:t>
      </w:r>
    </w:p>
    <w:p w:rsidR="003B1625" w:rsidRPr="00226984" w:rsidRDefault="003B1625" w:rsidP="007914E1">
      <w:pPr>
        <w:tabs>
          <w:tab w:val="left" w:pos="4560"/>
        </w:tabs>
        <w:spacing w:after="0" w:line="240" w:lineRule="auto"/>
        <w:ind w:left="1440" w:firstLine="261"/>
        <w:jc w:val="both"/>
        <w:rPr>
          <w:rFonts w:ascii="Times New Roman" w:hAnsi="Times New Roman" w:cs="Times New Roman"/>
          <w:sz w:val="24"/>
          <w:szCs w:val="24"/>
        </w:rPr>
      </w:pPr>
      <w:r w:rsidRPr="00226984">
        <w:rPr>
          <w:rFonts w:ascii="Times New Roman" w:hAnsi="Times New Roman" w:cs="Times New Roman"/>
          <w:sz w:val="24"/>
          <w:szCs w:val="24"/>
        </w:rPr>
        <w:t>Y = frekuensi cahaya;</w:t>
      </w:r>
    </w:p>
    <w:p w:rsidR="003B1625" w:rsidRPr="00226984" w:rsidRDefault="003B1625" w:rsidP="007914E1">
      <w:pPr>
        <w:tabs>
          <w:tab w:val="left" w:pos="4560"/>
        </w:tabs>
        <w:spacing w:after="0" w:line="240" w:lineRule="auto"/>
        <w:ind w:left="1440" w:firstLine="261"/>
        <w:jc w:val="both"/>
        <w:rPr>
          <w:rFonts w:ascii="Times New Roman" w:hAnsi="Times New Roman" w:cs="Times New Roman"/>
          <w:sz w:val="24"/>
          <w:szCs w:val="24"/>
        </w:rPr>
      </w:pPr>
      <w:r w:rsidRPr="00226984">
        <w:rPr>
          <w:rFonts w:ascii="Times New Roman" w:hAnsi="Times New Roman" w:cs="Times New Roman"/>
          <w:sz w:val="24"/>
          <w:szCs w:val="24"/>
        </w:rPr>
        <w:t>C = kecepatan cahaya dalam pakem; dan</w:t>
      </w:r>
    </w:p>
    <w:p w:rsidR="003B1625" w:rsidRDefault="003B1625" w:rsidP="007914E1">
      <w:pPr>
        <w:tabs>
          <w:tab w:val="left" w:pos="4560"/>
        </w:tabs>
        <w:spacing w:after="0" w:line="240" w:lineRule="auto"/>
        <w:ind w:left="1440" w:firstLine="261"/>
        <w:jc w:val="both"/>
        <w:rPr>
          <w:rFonts w:ascii="Times New Roman" w:hAnsi="Times New Roman" w:cs="Times New Roman"/>
          <w:sz w:val="24"/>
          <w:szCs w:val="24"/>
          <w:lang w:val="en-US"/>
        </w:rPr>
      </w:pPr>
      <w:r w:rsidRPr="00226984">
        <w:rPr>
          <w:rFonts w:ascii="Times New Roman" w:hAnsi="Times New Roman" w:cs="Times New Roman"/>
          <w:sz w:val="24"/>
          <w:szCs w:val="24"/>
        </w:rPr>
        <w:t>λ = panjang gelombang cahaya.</w:t>
      </w:r>
    </w:p>
    <w:p w:rsidR="007914E1" w:rsidRPr="007914E1" w:rsidRDefault="007914E1" w:rsidP="007914E1">
      <w:pPr>
        <w:tabs>
          <w:tab w:val="left" w:pos="4560"/>
        </w:tabs>
        <w:spacing w:after="0" w:line="240" w:lineRule="auto"/>
        <w:ind w:left="1440" w:firstLine="261"/>
        <w:jc w:val="both"/>
        <w:rPr>
          <w:rFonts w:ascii="Times New Roman" w:hAnsi="Times New Roman" w:cs="Times New Roman"/>
          <w:sz w:val="24"/>
          <w:szCs w:val="24"/>
          <w:lang w:val="en-US"/>
        </w:rPr>
      </w:pPr>
    </w:p>
    <w:p w:rsidR="007914E1" w:rsidRPr="00E376B0" w:rsidRDefault="00E376B0" w:rsidP="00E376B0">
      <w:pPr>
        <w:tabs>
          <w:tab w:val="left" w:pos="-283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B1625" w:rsidRPr="00226984">
        <w:rPr>
          <w:rFonts w:ascii="Times New Roman" w:hAnsi="Times New Roman" w:cs="Times New Roman"/>
          <w:sz w:val="24"/>
          <w:szCs w:val="24"/>
        </w:rPr>
        <w:t xml:space="preserve">Dalam </w:t>
      </w:r>
      <w:r w:rsidR="007914E1">
        <w:rPr>
          <w:rFonts w:ascii="Times New Roman" w:hAnsi="Times New Roman" w:cs="Times New Roman"/>
          <w:sz w:val="24"/>
          <w:szCs w:val="24"/>
          <w:lang w:val="en-US"/>
        </w:rPr>
        <w:t xml:space="preserve">proses pengarangan yang memakan waktu jutaan tahun sebagaimana dijelaskan sebelumnya, </w:t>
      </w:r>
      <w:r w:rsidR="003B1625" w:rsidRPr="00226984">
        <w:rPr>
          <w:rFonts w:ascii="Times New Roman" w:hAnsi="Times New Roman" w:cs="Times New Roman"/>
          <w:sz w:val="24"/>
          <w:szCs w:val="24"/>
        </w:rPr>
        <w:t>kayu itu mula-mula menjadi gambut, kemudian meningkat menjadi lignit, dan selanjutnya menjadi batu bara. Batu bara in</w:t>
      </w:r>
      <w:r w:rsidR="007914E1">
        <w:rPr>
          <w:rFonts w:ascii="Times New Roman" w:hAnsi="Times New Roman" w:cs="Times New Roman"/>
          <w:sz w:val="24"/>
          <w:szCs w:val="24"/>
        </w:rPr>
        <w:t>i kemudian di gali oleh manusia</w:t>
      </w:r>
      <w:r w:rsidR="007914E1">
        <w:rPr>
          <w:rFonts w:ascii="Times New Roman" w:hAnsi="Times New Roman" w:cs="Times New Roman"/>
          <w:sz w:val="24"/>
          <w:szCs w:val="24"/>
          <w:lang w:val="en-US"/>
        </w:rPr>
        <w:t xml:space="preserve"> lalu dibakar</w:t>
      </w:r>
      <w:r w:rsidR="00382E35" w:rsidRPr="00226984">
        <w:rPr>
          <w:rFonts w:ascii="Times New Roman" w:eastAsia="Times New Roman" w:hAnsi="Times New Roman" w:cs="Times New Roman"/>
          <w:sz w:val="24"/>
          <w:szCs w:val="24"/>
          <w:lang w:eastAsia="id-ID"/>
        </w:rPr>
        <w:t>, misalnya dalam sebuah pusat listrik tenaga uap. Dalam prosespembaka</w:t>
      </w:r>
      <w:r w:rsidR="0081269A" w:rsidRPr="00226984">
        <w:rPr>
          <w:rFonts w:ascii="Times New Roman" w:eastAsia="Times New Roman" w:hAnsi="Times New Roman" w:cs="Times New Roman"/>
          <w:sz w:val="24"/>
          <w:szCs w:val="24"/>
          <w:lang w:eastAsia="id-ID"/>
        </w:rPr>
        <w:t xml:space="preserve">ran dipakai oleh api zat asam </w:t>
      </w:r>
      <w:r w:rsidR="007914E1">
        <w:rPr>
          <w:rFonts w:ascii="Times New Roman" w:eastAsia="Times New Roman" w:hAnsi="Times New Roman" w:cs="Times New Roman"/>
          <w:sz w:val="24"/>
          <w:szCs w:val="24"/>
          <w:lang w:val="en-US" w:eastAsia="id-ID"/>
        </w:rPr>
        <w:t>O</w:t>
      </w:r>
      <w:r w:rsidR="0081269A" w:rsidRPr="00226984">
        <w:rPr>
          <w:rFonts w:ascii="Times New Roman" w:eastAsia="Times New Roman" w:hAnsi="Times New Roman" w:cs="Times New Roman"/>
          <w:sz w:val="24"/>
          <w:szCs w:val="24"/>
          <w:vertAlign w:val="subscript"/>
          <w:lang w:eastAsia="id-ID"/>
        </w:rPr>
        <w:t>2</w:t>
      </w:r>
      <w:r w:rsidR="00382E35" w:rsidRPr="00226984">
        <w:rPr>
          <w:rFonts w:ascii="Times New Roman" w:eastAsia="Times New Roman" w:hAnsi="Times New Roman" w:cs="Times New Roman"/>
          <w:sz w:val="24"/>
          <w:szCs w:val="24"/>
          <w:lang w:eastAsia="id-ID"/>
        </w:rPr>
        <w:t>, dilepaskan ke udara gas C</w:t>
      </w:r>
      <w:r w:rsidR="007914E1">
        <w:rPr>
          <w:rFonts w:ascii="Times New Roman" w:eastAsia="Times New Roman" w:hAnsi="Times New Roman" w:cs="Times New Roman"/>
          <w:sz w:val="24"/>
          <w:szCs w:val="24"/>
          <w:lang w:val="en-US" w:eastAsia="id-ID"/>
        </w:rPr>
        <w:t>O</w:t>
      </w:r>
      <w:r w:rsidR="0081269A" w:rsidRPr="00226984">
        <w:rPr>
          <w:rFonts w:ascii="Times New Roman" w:eastAsia="Times New Roman" w:hAnsi="Times New Roman" w:cs="Times New Roman"/>
          <w:sz w:val="24"/>
          <w:szCs w:val="24"/>
          <w:vertAlign w:val="subscript"/>
          <w:lang w:eastAsia="id-ID"/>
        </w:rPr>
        <w:t>2,</w:t>
      </w:r>
      <w:r w:rsidR="00382E35" w:rsidRPr="00226984">
        <w:rPr>
          <w:rFonts w:ascii="Times New Roman" w:eastAsia="Times New Roman" w:hAnsi="Times New Roman" w:cs="Times New Roman"/>
          <w:sz w:val="24"/>
          <w:szCs w:val="24"/>
          <w:lang w:eastAsia="id-ID"/>
        </w:rPr>
        <w:t>dan dibebaskan</w:t>
      </w:r>
      <w:r w:rsidR="0081269A" w:rsidRPr="00226984">
        <w:rPr>
          <w:rFonts w:ascii="Times New Roman" w:eastAsia="Times New Roman" w:hAnsi="Times New Roman" w:cs="Times New Roman"/>
          <w:sz w:val="24"/>
          <w:szCs w:val="24"/>
          <w:lang w:eastAsia="id-ID"/>
        </w:rPr>
        <w:t xml:space="preserve"> </w:t>
      </w:r>
      <w:r w:rsidR="00382E35" w:rsidRPr="00226984">
        <w:rPr>
          <w:rFonts w:ascii="Times New Roman" w:eastAsia="Times New Roman" w:hAnsi="Times New Roman" w:cs="Times New Roman"/>
          <w:sz w:val="24"/>
          <w:szCs w:val="24"/>
          <w:lang w:eastAsia="id-ID"/>
        </w:rPr>
        <w:t>pula energi yang berupa panas, yang merupakan tujuan utama penggalian batu bara itu.</w:t>
      </w:r>
      <w:r>
        <w:rPr>
          <w:rFonts w:ascii="Times New Roman" w:hAnsi="Times New Roman" w:cs="Times New Roman"/>
          <w:sz w:val="24"/>
          <w:szCs w:val="24"/>
          <w:lang w:val="en-US"/>
        </w:rPr>
        <w:t xml:space="preserve"> </w:t>
      </w:r>
      <w:r w:rsidR="0081269A" w:rsidRPr="00226984">
        <w:rPr>
          <w:rFonts w:ascii="Times New Roman" w:eastAsia="Times New Roman" w:hAnsi="Times New Roman" w:cs="Times New Roman"/>
          <w:sz w:val="24"/>
          <w:szCs w:val="24"/>
          <w:lang w:eastAsia="id-ID"/>
        </w:rPr>
        <w:t>Dari skema Gambar 2.1 itu dapat ditarik beberapa kesimpulan</w:t>
      </w:r>
      <w:r w:rsidR="007914E1">
        <w:rPr>
          <w:rFonts w:ascii="Times New Roman" w:eastAsia="Times New Roman" w:hAnsi="Times New Roman" w:cs="Times New Roman"/>
          <w:sz w:val="24"/>
          <w:szCs w:val="24"/>
          <w:lang w:val="en-US" w:eastAsia="id-ID"/>
        </w:rPr>
        <w:t xml:space="preserve"> bahwa :</w:t>
      </w:r>
    </w:p>
    <w:p w:rsidR="007914E1" w:rsidRDefault="007914E1" w:rsidP="007914E1">
      <w:pPr>
        <w:tabs>
          <w:tab w:val="left" w:pos="4560"/>
        </w:tabs>
        <w:spacing w:after="0" w:line="240" w:lineRule="auto"/>
        <w:jc w:val="both"/>
        <w:rPr>
          <w:rFonts w:ascii="Times New Roman" w:eastAsia="Times New Roman" w:hAnsi="Times New Roman" w:cs="Times New Roman"/>
          <w:sz w:val="24"/>
          <w:szCs w:val="24"/>
          <w:lang w:val="en-US" w:eastAsia="id-ID"/>
        </w:rPr>
      </w:pPr>
    </w:p>
    <w:p w:rsidR="0081269A" w:rsidRPr="007914E1" w:rsidRDefault="007914E1" w:rsidP="00E376B0">
      <w:pPr>
        <w:pStyle w:val="ListParagraph"/>
        <w:numPr>
          <w:ilvl w:val="0"/>
          <w:numId w:val="12"/>
        </w:numPr>
        <w:tabs>
          <w:tab w:val="left" w:pos="4560"/>
        </w:tabs>
        <w:spacing w:after="0"/>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B</w:t>
      </w:r>
      <w:r w:rsidR="0081269A" w:rsidRPr="007914E1">
        <w:rPr>
          <w:rFonts w:ascii="Times New Roman" w:eastAsia="Times New Roman" w:hAnsi="Times New Roman" w:cs="Times New Roman"/>
          <w:sz w:val="24"/>
          <w:szCs w:val="24"/>
          <w:lang w:eastAsia="id-ID"/>
        </w:rPr>
        <w:t>ahwa ada semacam siklus zat asam (</w:t>
      </w:r>
      <w:r>
        <w:rPr>
          <w:rFonts w:ascii="Times New Roman" w:eastAsia="Times New Roman" w:hAnsi="Times New Roman" w:cs="Times New Roman"/>
          <w:sz w:val="24"/>
          <w:szCs w:val="24"/>
          <w:lang w:val="en-US" w:eastAsia="id-ID"/>
        </w:rPr>
        <w:t>O</w:t>
      </w:r>
      <w:r>
        <w:rPr>
          <w:rFonts w:ascii="Times New Roman" w:eastAsia="Times New Roman" w:hAnsi="Times New Roman" w:cs="Times New Roman"/>
          <w:sz w:val="24"/>
          <w:szCs w:val="24"/>
          <w:vertAlign w:val="subscript"/>
          <w:lang w:val="en-US" w:eastAsia="id-ID"/>
        </w:rPr>
        <w:t>2</w:t>
      </w:r>
      <w:r w:rsidR="0081269A" w:rsidRPr="007914E1">
        <w:rPr>
          <w:rFonts w:ascii="Times New Roman" w:eastAsia="Times New Roman" w:hAnsi="Times New Roman" w:cs="Times New Roman"/>
          <w:sz w:val="24"/>
          <w:szCs w:val="24"/>
          <w:lang w:eastAsia="id-ID"/>
        </w:rPr>
        <w:t>). Pohon yang “bernapas” melepaskanke udara zat asam,sedangkan pada proses pembakaran diperlukan zat asam tersebut.</w:t>
      </w:r>
    </w:p>
    <w:p w:rsidR="00B97879" w:rsidRPr="00B97879" w:rsidRDefault="007914E1" w:rsidP="00E376B0">
      <w:pPr>
        <w:pStyle w:val="ListParagraph"/>
        <w:numPr>
          <w:ilvl w:val="0"/>
          <w:numId w:val="12"/>
        </w:numPr>
        <w:tabs>
          <w:tab w:val="left" w:pos="4560"/>
        </w:tabs>
        <w:spacing w:after="0"/>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B</w:t>
      </w:r>
      <w:r w:rsidR="0081269A" w:rsidRPr="007914E1">
        <w:rPr>
          <w:rFonts w:ascii="Times New Roman" w:eastAsia="Times New Roman" w:hAnsi="Times New Roman" w:cs="Times New Roman"/>
          <w:sz w:val="24"/>
          <w:szCs w:val="24"/>
          <w:lang w:eastAsia="id-ID"/>
        </w:rPr>
        <w:t>ahwa bersamaan dengan proses itu terdapat siklus lain</w:t>
      </w:r>
      <w:r>
        <w:rPr>
          <w:rFonts w:ascii="Times New Roman" w:eastAsia="Times New Roman" w:hAnsi="Times New Roman" w:cs="Times New Roman"/>
          <w:sz w:val="24"/>
          <w:szCs w:val="24"/>
          <w:lang w:val="en-US" w:eastAsia="id-ID"/>
        </w:rPr>
        <w:t xml:space="preserve"> </w:t>
      </w:r>
      <w:r w:rsidR="00B97879">
        <w:rPr>
          <w:rFonts w:ascii="Times New Roman" w:eastAsia="Times New Roman" w:hAnsi="Times New Roman" w:cs="Times New Roman"/>
          <w:sz w:val="24"/>
          <w:szCs w:val="24"/>
          <w:lang w:eastAsia="id-ID"/>
        </w:rPr>
        <w:t>yang mempunyai ara</w:t>
      </w:r>
      <w:r w:rsidR="00B97879">
        <w:rPr>
          <w:rFonts w:ascii="Times New Roman" w:eastAsia="Times New Roman" w:hAnsi="Times New Roman" w:cs="Times New Roman"/>
          <w:sz w:val="24"/>
          <w:szCs w:val="24"/>
          <w:lang w:val="en-US" w:eastAsia="id-ID"/>
        </w:rPr>
        <w:t>h</w:t>
      </w:r>
      <w:r w:rsidR="0081269A" w:rsidRPr="007914E1">
        <w:rPr>
          <w:rFonts w:ascii="Times New Roman" w:eastAsia="Times New Roman" w:hAnsi="Times New Roman" w:cs="Times New Roman"/>
          <w:sz w:val="24"/>
          <w:szCs w:val="24"/>
          <w:lang w:eastAsia="id-ID"/>
        </w:rPr>
        <w:t xml:space="preserve"> yang berlawanan. Pada proses pembakaran batu bara dibebaskanCO</w:t>
      </w:r>
      <w:r w:rsidR="0081269A" w:rsidRPr="007914E1">
        <w:rPr>
          <w:rFonts w:ascii="Times New Roman" w:eastAsia="Times New Roman" w:hAnsi="Times New Roman" w:cs="Times New Roman"/>
          <w:sz w:val="24"/>
          <w:szCs w:val="24"/>
          <w:vertAlign w:val="subscript"/>
          <w:lang w:eastAsia="id-ID"/>
        </w:rPr>
        <w:t xml:space="preserve">2 </w:t>
      </w:r>
      <w:r w:rsidR="0081269A" w:rsidRPr="007914E1">
        <w:rPr>
          <w:rFonts w:ascii="Times New Roman" w:eastAsia="Times New Roman" w:hAnsi="Times New Roman" w:cs="Times New Roman"/>
          <w:sz w:val="24"/>
          <w:szCs w:val="24"/>
          <w:lang w:eastAsia="id-ID"/>
        </w:rPr>
        <w:t>sedangkan daun-daun pohon menyerap CO</w:t>
      </w:r>
      <w:r w:rsidR="0081269A" w:rsidRPr="007914E1">
        <w:rPr>
          <w:rFonts w:ascii="Times New Roman" w:eastAsia="Times New Roman" w:hAnsi="Times New Roman" w:cs="Times New Roman"/>
          <w:sz w:val="24"/>
          <w:szCs w:val="24"/>
          <w:vertAlign w:val="subscript"/>
          <w:lang w:eastAsia="id-ID"/>
        </w:rPr>
        <w:t>2</w:t>
      </w:r>
      <w:r w:rsidR="00B97879">
        <w:rPr>
          <w:rFonts w:ascii="Times New Roman" w:eastAsia="Times New Roman" w:hAnsi="Times New Roman" w:cs="Times New Roman"/>
          <w:sz w:val="24"/>
          <w:szCs w:val="24"/>
          <w:vertAlign w:val="subscript"/>
          <w:lang w:val="en-US" w:eastAsia="id-ID"/>
        </w:rPr>
        <w:t xml:space="preserve"> </w:t>
      </w:r>
      <w:r w:rsidR="0081269A" w:rsidRPr="00B97879">
        <w:rPr>
          <w:rFonts w:ascii="Times New Roman" w:eastAsia="Times New Roman" w:hAnsi="Times New Roman" w:cs="Times New Roman"/>
          <w:sz w:val="24"/>
          <w:szCs w:val="24"/>
          <w:lang w:eastAsia="id-ID"/>
        </w:rPr>
        <w:t xml:space="preserve">itu. </w:t>
      </w:r>
    </w:p>
    <w:p w:rsidR="00B97879" w:rsidRPr="00E376B0" w:rsidRDefault="00B97879" w:rsidP="00E376B0">
      <w:pPr>
        <w:pStyle w:val="ListParagraph"/>
        <w:numPr>
          <w:ilvl w:val="0"/>
          <w:numId w:val="12"/>
        </w:numPr>
        <w:tabs>
          <w:tab w:val="left" w:pos="4560"/>
        </w:tabs>
        <w:spacing w:after="0"/>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Bah</w:t>
      </w:r>
      <w:r w:rsidR="0081269A" w:rsidRPr="00B97879">
        <w:rPr>
          <w:rFonts w:ascii="Times New Roman" w:eastAsia="Times New Roman" w:hAnsi="Times New Roman" w:cs="Times New Roman"/>
          <w:sz w:val="24"/>
          <w:szCs w:val="24"/>
          <w:lang w:eastAsia="id-ID"/>
        </w:rPr>
        <w:t>wa dalam proses pertumbuhan pohon, panas matahari diserap oleh daun-daun, untuk kemudian disimpan sebagai energi ikatan dalam kayu. Bilamana kayu itu dibakar,langsung sebagai kayu bakar, atau setelah melalui proses terjadinya gambut, lignit atau</w:t>
      </w:r>
      <w:r>
        <w:rPr>
          <w:rFonts w:ascii="Times New Roman" w:eastAsia="Times New Roman" w:hAnsi="Times New Roman" w:cs="Times New Roman"/>
          <w:sz w:val="24"/>
          <w:szCs w:val="24"/>
          <w:lang w:val="en-US" w:eastAsia="id-ID"/>
        </w:rPr>
        <w:t xml:space="preserve"> </w:t>
      </w:r>
      <w:r w:rsidR="0081269A" w:rsidRPr="00B97879">
        <w:rPr>
          <w:rFonts w:ascii="Times New Roman" w:eastAsia="Times New Roman" w:hAnsi="Times New Roman" w:cs="Times New Roman"/>
          <w:sz w:val="24"/>
          <w:szCs w:val="24"/>
          <w:lang w:eastAsia="id-ID"/>
        </w:rPr>
        <w:t>batu bara, maka panas matah</w:t>
      </w:r>
      <w:r>
        <w:rPr>
          <w:rFonts w:ascii="Times New Roman" w:eastAsia="Times New Roman" w:hAnsi="Times New Roman" w:cs="Times New Roman"/>
          <w:sz w:val="24"/>
          <w:szCs w:val="24"/>
          <w:lang w:eastAsia="id-ID"/>
        </w:rPr>
        <w:t xml:space="preserve">ari yang disimpan dalam kayu </w:t>
      </w:r>
      <w:r>
        <w:rPr>
          <w:rFonts w:ascii="Times New Roman" w:eastAsia="Times New Roman" w:hAnsi="Times New Roman" w:cs="Times New Roman"/>
          <w:sz w:val="24"/>
          <w:szCs w:val="24"/>
          <w:lang w:val="en-US" w:eastAsia="id-ID"/>
        </w:rPr>
        <w:t>itu</w:t>
      </w:r>
      <w:r w:rsidR="0081269A" w:rsidRPr="00B97879">
        <w:rPr>
          <w:rFonts w:ascii="Times New Roman" w:eastAsia="Times New Roman" w:hAnsi="Times New Roman" w:cs="Times New Roman"/>
          <w:sz w:val="24"/>
          <w:szCs w:val="24"/>
          <w:lang w:eastAsia="id-ID"/>
        </w:rPr>
        <w:t xml:space="preserve"> dibebaskan kembali.</w:t>
      </w:r>
    </w:p>
    <w:p w:rsidR="00E376B0" w:rsidRPr="00B97879" w:rsidRDefault="00E376B0" w:rsidP="00E376B0">
      <w:pPr>
        <w:pStyle w:val="ListParagraph"/>
        <w:tabs>
          <w:tab w:val="left" w:pos="4560"/>
        </w:tabs>
        <w:spacing w:after="0"/>
        <w:ind w:left="709"/>
        <w:jc w:val="both"/>
        <w:rPr>
          <w:rFonts w:ascii="Times New Roman" w:hAnsi="Times New Roman" w:cs="Times New Roman"/>
          <w:sz w:val="24"/>
          <w:szCs w:val="24"/>
          <w:lang w:val="en-US"/>
        </w:rPr>
      </w:pPr>
    </w:p>
    <w:p w:rsidR="00D11534" w:rsidRPr="00B97879" w:rsidRDefault="0081269A" w:rsidP="00E376B0">
      <w:pPr>
        <w:tabs>
          <w:tab w:val="left" w:pos="-2410"/>
        </w:tabs>
        <w:spacing w:after="0"/>
        <w:jc w:val="both"/>
        <w:rPr>
          <w:rFonts w:ascii="Times New Roman" w:hAnsi="Times New Roman" w:cs="Times New Roman"/>
          <w:sz w:val="24"/>
          <w:szCs w:val="24"/>
          <w:lang w:val="en-US"/>
        </w:rPr>
      </w:pPr>
      <w:r w:rsidRPr="00B97879">
        <w:rPr>
          <w:rFonts w:ascii="Times New Roman" w:eastAsia="Times New Roman" w:hAnsi="Times New Roman" w:cs="Times New Roman"/>
          <w:sz w:val="24"/>
          <w:szCs w:val="24"/>
          <w:lang w:eastAsia="id-ID"/>
        </w:rPr>
        <w:t>Yang berbeda adalah persoalan waktu energi yang disimpan alam yang memerlukan</w:t>
      </w:r>
      <w:r w:rsidR="00B97879">
        <w:rPr>
          <w:rFonts w:ascii="Times New Roman" w:eastAsia="Times New Roman" w:hAnsi="Times New Roman" w:cs="Times New Roman"/>
          <w:sz w:val="24"/>
          <w:szCs w:val="24"/>
          <w:lang w:val="en-US" w:eastAsia="id-ID"/>
        </w:rPr>
        <w:t xml:space="preserve"> </w:t>
      </w:r>
      <w:r w:rsidRPr="00B97879">
        <w:rPr>
          <w:rFonts w:ascii="Times New Roman" w:eastAsia="Times New Roman" w:hAnsi="Times New Roman" w:cs="Times New Roman"/>
          <w:sz w:val="24"/>
          <w:szCs w:val="24"/>
          <w:lang w:eastAsia="id-ID"/>
        </w:rPr>
        <w:t>waktu beberapa juta tahun, dihabiskan oleh manusia hanya dalam beberapa ratus tahun.</w:t>
      </w:r>
    </w:p>
    <w:p w:rsidR="00D11534" w:rsidRPr="00226984" w:rsidRDefault="00D11534" w:rsidP="00E376B0">
      <w:pPr>
        <w:spacing w:after="0"/>
        <w:ind w:firstLine="720"/>
        <w:jc w:val="both"/>
        <w:rPr>
          <w:rFonts w:ascii="Times New Roman" w:eastAsia="Times New Roman" w:hAnsi="Times New Roman" w:cs="Times New Roman"/>
          <w:sz w:val="24"/>
          <w:szCs w:val="24"/>
          <w:lang w:eastAsia="id-ID"/>
        </w:rPr>
      </w:pPr>
      <w:r w:rsidRPr="00226984">
        <w:rPr>
          <w:rFonts w:ascii="Times New Roman" w:eastAsia="Times New Roman" w:hAnsi="Times New Roman" w:cs="Times New Roman"/>
          <w:sz w:val="24"/>
          <w:szCs w:val="24"/>
          <w:lang w:eastAsia="id-ID"/>
        </w:rPr>
        <w:t>Istilah Bahan bakar Fosil Padat (</w:t>
      </w:r>
      <w:r w:rsidRPr="00B97879">
        <w:rPr>
          <w:rFonts w:ascii="Times New Roman" w:eastAsia="Times New Roman" w:hAnsi="Times New Roman" w:cs="Times New Roman"/>
          <w:i/>
          <w:sz w:val="24"/>
          <w:szCs w:val="24"/>
          <w:lang w:eastAsia="id-ID"/>
        </w:rPr>
        <w:t>Solid Fossil Fuels</w:t>
      </w:r>
      <w:r w:rsidRPr="00226984">
        <w:rPr>
          <w:rFonts w:ascii="Times New Roman" w:eastAsia="Times New Roman" w:hAnsi="Times New Roman" w:cs="Times New Roman"/>
          <w:sz w:val="24"/>
          <w:szCs w:val="24"/>
          <w:lang w:eastAsia="id-ID"/>
        </w:rPr>
        <w:t>) yang sering dipakai dalam literatur biasanya mencakup batu bara maupun gambut. Sedangkan batu bara sering pula dibagi menurut urutan lignit (atau batu bara muda), batu bara sub-bituminus (sub-bituminous coal), batu bara bituminus (bituminouscoal) dan antrasit (anthracite).</w:t>
      </w:r>
    </w:p>
    <w:p w:rsidR="00D11534" w:rsidRPr="00226984" w:rsidRDefault="00D11534" w:rsidP="00E376B0">
      <w:pPr>
        <w:spacing w:after="0"/>
        <w:ind w:firstLine="720"/>
        <w:jc w:val="both"/>
        <w:rPr>
          <w:rFonts w:ascii="Times New Roman" w:eastAsia="Times New Roman" w:hAnsi="Times New Roman" w:cs="Times New Roman"/>
          <w:sz w:val="24"/>
          <w:szCs w:val="24"/>
          <w:lang w:eastAsia="id-ID"/>
        </w:rPr>
      </w:pPr>
      <w:r w:rsidRPr="00226984">
        <w:rPr>
          <w:rFonts w:ascii="Times New Roman" w:eastAsia="Times New Roman" w:hAnsi="Times New Roman" w:cs="Times New Roman"/>
          <w:sz w:val="24"/>
          <w:szCs w:val="24"/>
          <w:lang w:eastAsia="id-ID"/>
        </w:rPr>
        <w:t xml:space="preserve">Dalam Tabel </w:t>
      </w:r>
      <w:r w:rsidR="00E376B0">
        <w:rPr>
          <w:rFonts w:ascii="Times New Roman" w:eastAsia="Times New Roman" w:hAnsi="Times New Roman" w:cs="Times New Roman"/>
          <w:sz w:val="24"/>
          <w:szCs w:val="24"/>
          <w:lang w:val="en-US" w:eastAsia="id-ID"/>
        </w:rPr>
        <w:t>3</w:t>
      </w:r>
      <w:r w:rsidRPr="00226984">
        <w:rPr>
          <w:rFonts w:ascii="Times New Roman" w:eastAsia="Times New Roman" w:hAnsi="Times New Roman" w:cs="Times New Roman"/>
          <w:sz w:val="24"/>
          <w:szCs w:val="24"/>
          <w:lang w:eastAsia="id-ID"/>
        </w:rPr>
        <w:t xml:space="preserve">.1 tercantum suatu klasifikasi yang dipakai oleh WEC ( </w:t>
      </w:r>
      <w:r w:rsidRPr="00E376B0">
        <w:rPr>
          <w:rFonts w:ascii="Times New Roman" w:eastAsia="Times New Roman" w:hAnsi="Times New Roman" w:cs="Times New Roman"/>
          <w:i/>
          <w:sz w:val="24"/>
          <w:szCs w:val="24"/>
          <w:lang w:eastAsia="id-ID"/>
        </w:rPr>
        <w:t>WorldEnergy Council</w:t>
      </w:r>
      <w:r w:rsidR="00E376B0">
        <w:rPr>
          <w:rFonts w:ascii="Times New Roman" w:eastAsia="Times New Roman" w:hAnsi="Times New Roman" w:cs="Times New Roman"/>
          <w:i/>
          <w:sz w:val="24"/>
          <w:szCs w:val="24"/>
          <w:lang w:val="en-US" w:eastAsia="id-ID"/>
        </w:rPr>
        <w:t xml:space="preserve"> </w:t>
      </w:r>
      <w:r w:rsidRPr="00226984">
        <w:rPr>
          <w:rFonts w:ascii="Times New Roman" w:eastAsia="Times New Roman" w:hAnsi="Times New Roman" w:cs="Times New Roman"/>
          <w:sz w:val="24"/>
          <w:szCs w:val="24"/>
          <w:lang w:eastAsia="id-ID"/>
        </w:rPr>
        <w:t>). Perlu dikemukakan, bahwa klasifikasi WEC ini dipakai banyak negara, akan tetapi terdapat pula negara lain, yang memakai suatu klasifikasi lain.</w:t>
      </w:r>
      <w:r w:rsidR="00E376B0">
        <w:rPr>
          <w:rFonts w:ascii="Times New Roman" w:eastAsia="Times New Roman" w:hAnsi="Times New Roman" w:cs="Times New Roman"/>
          <w:sz w:val="24"/>
          <w:szCs w:val="24"/>
          <w:lang w:val="en-US" w:eastAsia="id-ID"/>
        </w:rPr>
        <w:t xml:space="preserve"> </w:t>
      </w:r>
      <w:r w:rsidRPr="00226984">
        <w:rPr>
          <w:rFonts w:ascii="Times New Roman" w:eastAsia="Times New Roman" w:hAnsi="Times New Roman" w:cs="Times New Roman"/>
          <w:sz w:val="24"/>
          <w:szCs w:val="24"/>
          <w:lang w:eastAsia="id-ID"/>
        </w:rPr>
        <w:t>Klasifikasi ASTM 1 pada asasnya juga mempergunakan klasifikasi WEC, akan tetapi klasifikasi itu masih membagi masing-masing jenis, atau kelas dalam grup,misalnya antrasit dibagi dalam meta-antrasit, antrasit dan semi-antrasit. Begitu pula halnya dengan kelompok-kelompok lainnya.</w:t>
      </w:r>
    </w:p>
    <w:p w:rsidR="001A6DBF" w:rsidRPr="00226984" w:rsidRDefault="001A6DBF" w:rsidP="00D11534">
      <w:pPr>
        <w:spacing w:after="0" w:line="240" w:lineRule="auto"/>
        <w:ind w:firstLine="720"/>
        <w:jc w:val="both"/>
        <w:rPr>
          <w:rFonts w:ascii="Times New Roman" w:eastAsia="Times New Roman" w:hAnsi="Times New Roman" w:cs="Times New Roman"/>
          <w:sz w:val="24"/>
          <w:szCs w:val="24"/>
          <w:lang w:eastAsia="id-ID"/>
        </w:rPr>
      </w:pPr>
    </w:p>
    <w:p w:rsidR="00E376B0" w:rsidRDefault="00D11534" w:rsidP="00E376B0">
      <w:pPr>
        <w:spacing w:after="0" w:line="240" w:lineRule="auto"/>
        <w:rPr>
          <w:rFonts w:ascii="Times New Roman" w:hAnsi="Times New Roman" w:cs="Times New Roman"/>
          <w:b/>
          <w:i/>
          <w:sz w:val="24"/>
          <w:szCs w:val="24"/>
          <w:lang w:val="en-US"/>
        </w:rPr>
      </w:pPr>
      <w:r w:rsidRPr="00226984">
        <w:rPr>
          <w:rFonts w:ascii="Times New Roman" w:hAnsi="Times New Roman" w:cs="Times New Roman"/>
          <w:sz w:val="24"/>
          <w:szCs w:val="24"/>
        </w:rPr>
        <w:t xml:space="preserve">Tabel </w:t>
      </w:r>
      <w:r w:rsidR="00E376B0">
        <w:rPr>
          <w:rFonts w:ascii="Times New Roman" w:hAnsi="Times New Roman" w:cs="Times New Roman"/>
          <w:sz w:val="24"/>
          <w:szCs w:val="24"/>
          <w:lang w:val="en-US"/>
        </w:rPr>
        <w:t>3</w:t>
      </w:r>
      <w:r w:rsidRPr="00226984">
        <w:rPr>
          <w:rFonts w:ascii="Times New Roman" w:hAnsi="Times New Roman" w:cs="Times New Roman"/>
          <w:sz w:val="24"/>
          <w:szCs w:val="24"/>
        </w:rPr>
        <w:t xml:space="preserve">.1. </w:t>
      </w:r>
      <w:r w:rsidRPr="00226984">
        <w:rPr>
          <w:rFonts w:ascii="Times New Roman" w:hAnsi="Times New Roman" w:cs="Times New Roman"/>
          <w:b/>
          <w:sz w:val="24"/>
          <w:szCs w:val="24"/>
        </w:rPr>
        <w:t>Batas-hatas Klasifikasi</w:t>
      </w:r>
      <w:r w:rsidR="001A6DBF" w:rsidRPr="00226984">
        <w:rPr>
          <w:rFonts w:ascii="Times New Roman" w:hAnsi="Times New Roman" w:cs="Times New Roman"/>
          <w:b/>
          <w:sz w:val="24"/>
          <w:szCs w:val="24"/>
        </w:rPr>
        <w:t xml:space="preserve"> </w:t>
      </w:r>
      <w:r w:rsidRPr="00226984">
        <w:rPr>
          <w:rFonts w:ascii="Times New Roman" w:hAnsi="Times New Roman" w:cs="Times New Roman"/>
          <w:b/>
          <w:sz w:val="24"/>
          <w:szCs w:val="24"/>
        </w:rPr>
        <w:t xml:space="preserve">Bahan Bakar Padat Menurut </w:t>
      </w:r>
      <w:r w:rsidRPr="00E376B0">
        <w:rPr>
          <w:rFonts w:ascii="Times New Roman" w:hAnsi="Times New Roman" w:cs="Times New Roman"/>
          <w:b/>
          <w:i/>
          <w:sz w:val="24"/>
          <w:szCs w:val="24"/>
        </w:rPr>
        <w:t>World Energy</w:t>
      </w:r>
      <w:r w:rsidR="001A6DBF" w:rsidRPr="00E376B0">
        <w:rPr>
          <w:rFonts w:ascii="Times New Roman" w:hAnsi="Times New Roman" w:cs="Times New Roman"/>
          <w:b/>
          <w:i/>
          <w:sz w:val="24"/>
          <w:szCs w:val="24"/>
        </w:rPr>
        <w:t xml:space="preserve"> </w:t>
      </w:r>
    </w:p>
    <w:p w:rsidR="001A6DBF" w:rsidRPr="00E376B0" w:rsidRDefault="00E376B0" w:rsidP="00D11534">
      <w:pPr>
        <w:rPr>
          <w:rFonts w:ascii="Times New Roman" w:hAnsi="Times New Roman" w:cs="Times New Roman"/>
          <w:sz w:val="24"/>
          <w:szCs w:val="24"/>
          <w:lang w:val="en-US"/>
        </w:rPr>
      </w:pPr>
      <w:r>
        <w:rPr>
          <w:rFonts w:ascii="Times New Roman" w:hAnsi="Times New Roman" w:cs="Times New Roman"/>
          <w:b/>
          <w:i/>
          <w:sz w:val="24"/>
          <w:szCs w:val="24"/>
          <w:lang w:val="en-US"/>
        </w:rPr>
        <w:t xml:space="preserve">                 </w:t>
      </w:r>
      <w:r w:rsidR="00D11534" w:rsidRPr="00E376B0">
        <w:rPr>
          <w:rFonts w:ascii="Times New Roman" w:hAnsi="Times New Roman" w:cs="Times New Roman"/>
          <w:b/>
          <w:i/>
          <w:sz w:val="24"/>
          <w:szCs w:val="24"/>
        </w:rPr>
        <w:t>Council</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WEC)</w:t>
      </w:r>
    </w:p>
    <w:tbl>
      <w:tblPr>
        <w:tblStyle w:val="TableGrid"/>
        <w:tblW w:w="0" w:type="auto"/>
        <w:tblInd w:w="392" w:type="dxa"/>
        <w:tblLook w:val="04A0"/>
      </w:tblPr>
      <w:tblGrid>
        <w:gridCol w:w="2835"/>
        <w:gridCol w:w="1984"/>
        <w:gridCol w:w="1985"/>
      </w:tblGrid>
      <w:tr w:rsidR="001A6DBF" w:rsidRPr="00E376B0" w:rsidTr="00E376B0">
        <w:tc>
          <w:tcPr>
            <w:tcW w:w="2835" w:type="dxa"/>
          </w:tcPr>
          <w:p w:rsidR="00E376B0" w:rsidRPr="00E376B0" w:rsidRDefault="001A6DBF" w:rsidP="00E376B0">
            <w:pPr>
              <w:jc w:val="center"/>
              <w:rPr>
                <w:rFonts w:ascii="Times New Roman" w:hAnsi="Times New Roman" w:cs="Times New Roman"/>
                <w:b/>
                <w:sz w:val="24"/>
                <w:szCs w:val="24"/>
                <w:lang w:val="en-US"/>
              </w:rPr>
            </w:pPr>
            <w:r w:rsidRPr="00E376B0">
              <w:rPr>
                <w:rFonts w:ascii="Times New Roman" w:hAnsi="Times New Roman" w:cs="Times New Roman"/>
                <w:b/>
                <w:sz w:val="24"/>
                <w:szCs w:val="24"/>
              </w:rPr>
              <w:t xml:space="preserve">Jenis Bahan Bakar </w:t>
            </w:r>
          </w:p>
          <w:p w:rsidR="001A6DBF" w:rsidRPr="00E376B0" w:rsidRDefault="001A6DBF" w:rsidP="00E376B0">
            <w:pPr>
              <w:jc w:val="center"/>
              <w:rPr>
                <w:rFonts w:ascii="Times New Roman" w:hAnsi="Times New Roman" w:cs="Times New Roman"/>
                <w:b/>
                <w:sz w:val="24"/>
                <w:szCs w:val="24"/>
                <w:lang w:val="en-US"/>
              </w:rPr>
            </w:pPr>
            <w:r w:rsidRPr="00E376B0">
              <w:rPr>
                <w:rFonts w:ascii="Times New Roman" w:hAnsi="Times New Roman" w:cs="Times New Roman"/>
                <w:b/>
                <w:sz w:val="24"/>
                <w:szCs w:val="24"/>
              </w:rPr>
              <w:t>Padat</w:t>
            </w:r>
          </w:p>
        </w:tc>
        <w:tc>
          <w:tcPr>
            <w:tcW w:w="1984" w:type="dxa"/>
          </w:tcPr>
          <w:p w:rsidR="001A6DBF" w:rsidRPr="00E376B0" w:rsidRDefault="001A6DBF" w:rsidP="00E376B0">
            <w:pPr>
              <w:jc w:val="center"/>
              <w:rPr>
                <w:rFonts w:ascii="Times New Roman" w:hAnsi="Times New Roman" w:cs="Times New Roman"/>
                <w:b/>
                <w:sz w:val="24"/>
                <w:szCs w:val="24"/>
              </w:rPr>
            </w:pPr>
            <w:r w:rsidRPr="00E376B0">
              <w:rPr>
                <w:rFonts w:ascii="Times New Roman" w:hAnsi="Times New Roman" w:cs="Times New Roman"/>
                <w:b/>
                <w:sz w:val="24"/>
                <w:szCs w:val="24"/>
              </w:rPr>
              <w:t>Kadar Air(%) berat</w:t>
            </w:r>
          </w:p>
        </w:tc>
        <w:tc>
          <w:tcPr>
            <w:tcW w:w="1985" w:type="dxa"/>
          </w:tcPr>
          <w:p w:rsidR="001A6DBF" w:rsidRPr="00E376B0" w:rsidRDefault="001A6DBF" w:rsidP="00E376B0">
            <w:pPr>
              <w:jc w:val="center"/>
              <w:rPr>
                <w:rFonts w:ascii="Times New Roman" w:hAnsi="Times New Roman" w:cs="Times New Roman"/>
                <w:b/>
                <w:sz w:val="24"/>
                <w:szCs w:val="24"/>
                <w:lang w:val="en-US"/>
              </w:rPr>
            </w:pPr>
            <w:r w:rsidRPr="00E376B0">
              <w:rPr>
                <w:rFonts w:ascii="Times New Roman" w:hAnsi="Times New Roman" w:cs="Times New Roman"/>
                <w:b/>
                <w:sz w:val="24"/>
                <w:szCs w:val="24"/>
              </w:rPr>
              <w:t>Nilai Panas(k Cal/kg)</w:t>
            </w:r>
          </w:p>
        </w:tc>
      </w:tr>
      <w:tr w:rsidR="001A6DBF" w:rsidRPr="00226984" w:rsidTr="00E376B0">
        <w:tc>
          <w:tcPr>
            <w:tcW w:w="2835" w:type="dxa"/>
          </w:tcPr>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Gambut</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Lignit</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Batu Bara Subbituminus</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 xml:space="preserve">Barn Bara Bituminus </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Antrasit</w:t>
            </w:r>
          </w:p>
        </w:tc>
        <w:tc>
          <w:tcPr>
            <w:tcW w:w="1984" w:type="dxa"/>
          </w:tcPr>
          <w:p w:rsidR="001A6DBF" w:rsidRPr="00226984" w:rsidRDefault="001A6DBF" w:rsidP="001A6DBF">
            <w:pPr>
              <w:jc w:val="center"/>
              <w:rPr>
                <w:rFonts w:ascii="Times New Roman" w:hAnsi="Times New Roman" w:cs="Times New Roman"/>
                <w:sz w:val="24"/>
                <w:szCs w:val="24"/>
              </w:rPr>
            </w:pPr>
            <w:r w:rsidRPr="00226984">
              <w:rPr>
                <w:rFonts w:ascii="Times New Roman" w:hAnsi="Times New Roman" w:cs="Times New Roman"/>
                <w:sz w:val="24"/>
                <w:szCs w:val="24"/>
              </w:rPr>
              <w:t>70 —75</w:t>
            </w:r>
          </w:p>
          <w:p w:rsidR="001A6DBF" w:rsidRPr="00226984" w:rsidRDefault="001A6DBF" w:rsidP="001A6DBF">
            <w:pPr>
              <w:jc w:val="center"/>
              <w:rPr>
                <w:rFonts w:ascii="Times New Roman" w:hAnsi="Times New Roman" w:cs="Times New Roman"/>
                <w:sz w:val="24"/>
                <w:szCs w:val="24"/>
              </w:rPr>
            </w:pPr>
            <w:r w:rsidRPr="00226984">
              <w:rPr>
                <w:rFonts w:ascii="Times New Roman" w:hAnsi="Times New Roman" w:cs="Times New Roman"/>
                <w:sz w:val="24"/>
                <w:szCs w:val="24"/>
              </w:rPr>
              <w:t>35 —40</w:t>
            </w:r>
          </w:p>
          <w:p w:rsidR="001A6DBF" w:rsidRPr="00226984" w:rsidRDefault="001A6DBF" w:rsidP="001A6DBF">
            <w:pPr>
              <w:jc w:val="center"/>
              <w:rPr>
                <w:rFonts w:ascii="Times New Roman" w:hAnsi="Times New Roman" w:cs="Times New Roman"/>
                <w:sz w:val="24"/>
                <w:szCs w:val="24"/>
              </w:rPr>
            </w:pPr>
            <w:r w:rsidRPr="00226984">
              <w:rPr>
                <w:rFonts w:ascii="Times New Roman" w:hAnsi="Times New Roman" w:cs="Times New Roman"/>
                <w:sz w:val="24"/>
                <w:szCs w:val="24"/>
              </w:rPr>
              <w:t>1k 10</w:t>
            </w:r>
          </w:p>
          <w:p w:rsidR="001A6DBF" w:rsidRPr="00226984" w:rsidRDefault="001A6DBF" w:rsidP="001A6DBF">
            <w:pPr>
              <w:jc w:val="center"/>
              <w:rPr>
                <w:rFonts w:ascii="Times New Roman" w:hAnsi="Times New Roman" w:cs="Times New Roman"/>
                <w:sz w:val="24"/>
                <w:szCs w:val="24"/>
              </w:rPr>
            </w:pPr>
            <w:r w:rsidRPr="00226984">
              <w:rPr>
                <w:rFonts w:ascii="Times New Roman" w:hAnsi="Times New Roman" w:cs="Times New Roman"/>
                <w:sz w:val="24"/>
                <w:szCs w:val="24"/>
              </w:rPr>
              <w:t>1k 3</w:t>
            </w:r>
          </w:p>
        </w:tc>
        <w:tc>
          <w:tcPr>
            <w:tcW w:w="1985" w:type="dxa"/>
          </w:tcPr>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1k 1600</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4.500 — 4.600</w:t>
            </w:r>
          </w:p>
          <w:p w:rsidR="001A6DBF" w:rsidRPr="00226984" w:rsidRDefault="001A6DBF" w:rsidP="001A6DBF">
            <w:pPr>
              <w:rPr>
                <w:rFonts w:ascii="Times New Roman" w:hAnsi="Times New Roman" w:cs="Times New Roman"/>
                <w:sz w:val="24"/>
                <w:szCs w:val="24"/>
              </w:rPr>
            </w:pPr>
            <w:r w:rsidRPr="00226984">
              <w:rPr>
                <w:rFonts w:ascii="Times New Roman" w:hAnsi="Times New Roman" w:cs="Times New Roman"/>
                <w:sz w:val="24"/>
                <w:szCs w:val="24"/>
              </w:rPr>
              <w:t>5.700 — 6.400</w:t>
            </w:r>
          </w:p>
          <w:p w:rsidR="001A6DBF" w:rsidRPr="00226984" w:rsidRDefault="00B60DBC" w:rsidP="001A6DBF">
            <w:pPr>
              <w:rPr>
                <w:rFonts w:ascii="Times New Roman" w:hAnsi="Times New Roman" w:cs="Times New Roman"/>
                <w:sz w:val="24"/>
                <w:szCs w:val="24"/>
              </w:rPr>
            </w:pPr>
            <w:r w:rsidRPr="00226984">
              <w:rPr>
                <w:rFonts w:ascii="Times New Roman" w:hAnsi="Times New Roman" w:cs="Times New Roman"/>
                <w:sz w:val="24"/>
                <w:szCs w:val="24"/>
              </w:rPr>
              <w:t>1k 8.500</w:t>
            </w:r>
          </w:p>
        </w:tc>
      </w:tr>
    </w:tbl>
    <w:p w:rsidR="00AE2250" w:rsidRDefault="00AE2250" w:rsidP="00AE2250">
      <w:pPr>
        <w:spacing w:after="0" w:line="240" w:lineRule="auto"/>
        <w:ind w:firstLine="709"/>
        <w:jc w:val="both"/>
        <w:rPr>
          <w:rFonts w:ascii="Times New Roman" w:hAnsi="Times New Roman" w:cs="Times New Roman"/>
          <w:sz w:val="24"/>
          <w:szCs w:val="24"/>
          <w:lang w:val="en-US"/>
        </w:rPr>
      </w:pPr>
    </w:p>
    <w:p w:rsidR="00B60DBC" w:rsidRPr="00226984" w:rsidRDefault="00D11534" w:rsidP="00AE2250">
      <w:pPr>
        <w:spacing w:after="0"/>
        <w:ind w:firstLine="709"/>
        <w:jc w:val="both"/>
        <w:rPr>
          <w:rFonts w:ascii="Times New Roman" w:hAnsi="Times New Roman" w:cs="Times New Roman"/>
          <w:sz w:val="24"/>
          <w:szCs w:val="24"/>
        </w:rPr>
      </w:pPr>
      <w:r w:rsidRPr="00226984">
        <w:rPr>
          <w:rFonts w:ascii="Times New Roman" w:hAnsi="Times New Roman" w:cs="Times New Roman"/>
          <w:sz w:val="24"/>
          <w:szCs w:val="24"/>
        </w:rPr>
        <w:t>Suatu ketidakseragaman yang serupa terdapat pula pada klasifikasi penentuan</w:t>
      </w:r>
      <w:r w:rsidR="00B60DBC" w:rsidRPr="00226984">
        <w:rPr>
          <w:rFonts w:ascii="Times New Roman" w:hAnsi="Times New Roman" w:cs="Times New Roman"/>
          <w:sz w:val="24"/>
          <w:szCs w:val="24"/>
        </w:rPr>
        <w:t xml:space="preserve"> </w:t>
      </w:r>
      <w:r w:rsidRPr="00226984">
        <w:rPr>
          <w:rFonts w:ascii="Times New Roman" w:hAnsi="Times New Roman" w:cs="Times New Roman"/>
          <w:sz w:val="24"/>
          <w:szCs w:val="24"/>
        </w:rPr>
        <w:t>cadangan sumber</w:t>
      </w:r>
      <w:r w:rsidR="00B60DBC" w:rsidRPr="00226984">
        <w:rPr>
          <w:rFonts w:ascii="Times New Roman" w:hAnsi="Times New Roman" w:cs="Times New Roman"/>
          <w:sz w:val="24"/>
          <w:szCs w:val="24"/>
        </w:rPr>
        <w:t xml:space="preserve"> </w:t>
      </w:r>
      <w:r w:rsidRPr="00226984">
        <w:rPr>
          <w:rFonts w:ascii="Times New Roman" w:hAnsi="Times New Roman" w:cs="Times New Roman"/>
          <w:sz w:val="24"/>
          <w:szCs w:val="24"/>
        </w:rPr>
        <w:t>daya energi, dan dalam hal ini klasifikasi cadangan batu bara.</w:t>
      </w:r>
    </w:p>
    <w:p w:rsidR="00B60DBC" w:rsidRDefault="00D11534" w:rsidP="00AE2250">
      <w:pPr>
        <w:spacing w:after="0"/>
        <w:ind w:firstLine="709"/>
        <w:jc w:val="both"/>
        <w:rPr>
          <w:rFonts w:ascii="Times New Roman" w:hAnsi="Times New Roman" w:cs="Times New Roman"/>
          <w:sz w:val="24"/>
          <w:szCs w:val="24"/>
          <w:lang w:val="en-US"/>
        </w:rPr>
      </w:pPr>
      <w:r w:rsidRPr="00226984">
        <w:rPr>
          <w:rFonts w:ascii="Times New Roman" w:hAnsi="Times New Roman" w:cs="Times New Roman"/>
          <w:sz w:val="24"/>
          <w:szCs w:val="24"/>
        </w:rPr>
        <w:t>WEC memakai istilah “cadangan terbukti di tempat” yang diartikan dengan“cadangan terduga”. Sedangkan istilah </w:t>
      </w:r>
      <w:r w:rsidRPr="00E376B0">
        <w:rPr>
          <w:rFonts w:ascii="Times New Roman" w:hAnsi="Times New Roman" w:cs="Times New Roman"/>
          <w:i/>
          <w:sz w:val="24"/>
          <w:szCs w:val="24"/>
        </w:rPr>
        <w:t>proved recoverable reserves</w:t>
      </w:r>
      <w:r w:rsidR="00B60DBC" w:rsidRPr="00226984">
        <w:rPr>
          <w:rFonts w:ascii="Times New Roman" w:hAnsi="Times New Roman" w:cs="Times New Roman"/>
          <w:sz w:val="24"/>
          <w:szCs w:val="24"/>
        </w:rPr>
        <w:t xml:space="preserve"> </w:t>
      </w:r>
      <w:r w:rsidRPr="00226984">
        <w:rPr>
          <w:rFonts w:ascii="Times New Roman" w:hAnsi="Times New Roman" w:cs="Times New Roman"/>
          <w:sz w:val="24"/>
          <w:szCs w:val="24"/>
        </w:rPr>
        <w:t>diartikan dengan</w:t>
      </w:r>
      <w:r w:rsidR="00B60DBC" w:rsidRPr="00226984">
        <w:rPr>
          <w:rFonts w:ascii="Times New Roman" w:hAnsi="Times New Roman" w:cs="Times New Roman"/>
          <w:sz w:val="24"/>
          <w:szCs w:val="24"/>
        </w:rPr>
        <w:t>“cadangan teragakan”</w:t>
      </w:r>
      <w:r w:rsidRPr="00226984">
        <w:rPr>
          <w:rFonts w:ascii="Times New Roman" w:hAnsi="Times New Roman" w:cs="Times New Roman"/>
          <w:sz w:val="24"/>
          <w:szCs w:val="24"/>
        </w:rPr>
        <w:t>.</w:t>
      </w:r>
      <w:r w:rsidR="00B60DBC" w:rsidRPr="00226984">
        <w:rPr>
          <w:rFonts w:ascii="Times New Roman" w:hAnsi="Times New Roman" w:cs="Times New Roman"/>
          <w:sz w:val="24"/>
          <w:szCs w:val="24"/>
        </w:rPr>
        <w:t xml:space="preserve"> </w:t>
      </w:r>
    </w:p>
    <w:p w:rsidR="00AE2250" w:rsidRPr="00AE2250" w:rsidRDefault="00AE2250" w:rsidP="00AE2250">
      <w:pPr>
        <w:spacing w:after="0"/>
        <w:ind w:firstLine="709"/>
        <w:jc w:val="both"/>
        <w:rPr>
          <w:rFonts w:ascii="Times New Roman" w:hAnsi="Times New Roman" w:cs="Times New Roman"/>
          <w:sz w:val="24"/>
          <w:szCs w:val="24"/>
          <w:lang w:val="en-US"/>
        </w:rPr>
      </w:pPr>
    </w:p>
    <w:p w:rsidR="00AE2250" w:rsidRPr="00AE2250" w:rsidRDefault="006B768A" w:rsidP="00AE2250">
      <w:pPr>
        <w:pStyle w:val="ListParagraph"/>
        <w:numPr>
          <w:ilvl w:val="2"/>
          <w:numId w:val="12"/>
        </w:numPr>
        <w:spacing w:line="360" w:lineRule="auto"/>
        <w:ind w:left="567" w:hanging="567"/>
        <w:jc w:val="both"/>
        <w:rPr>
          <w:rFonts w:ascii="Times New Roman" w:hAnsi="Times New Roman" w:cs="Times New Roman"/>
          <w:b/>
          <w:sz w:val="24"/>
          <w:szCs w:val="24"/>
          <w:lang w:val="en-US"/>
        </w:rPr>
      </w:pPr>
      <w:r>
        <w:rPr>
          <w:rFonts w:ascii="Times New Roman" w:hAnsi="Times New Roman" w:cs="Times New Roman"/>
          <w:b/>
          <w:sz w:val="24"/>
          <w:szCs w:val="24"/>
          <w:lang w:val="en-US"/>
        </w:rPr>
        <w:t>Jenis-jenis B</w:t>
      </w:r>
      <w:r w:rsidR="00AE2250" w:rsidRPr="00AE2250">
        <w:rPr>
          <w:rFonts w:ascii="Times New Roman" w:hAnsi="Times New Roman" w:cs="Times New Roman"/>
          <w:b/>
          <w:sz w:val="24"/>
          <w:szCs w:val="24"/>
          <w:lang w:val="en-US"/>
        </w:rPr>
        <w:t>atu</w:t>
      </w:r>
      <w:r>
        <w:rPr>
          <w:rFonts w:ascii="Times New Roman" w:hAnsi="Times New Roman" w:cs="Times New Roman"/>
          <w:b/>
          <w:sz w:val="24"/>
          <w:szCs w:val="24"/>
          <w:lang w:val="en-US"/>
        </w:rPr>
        <w:t xml:space="preserve"> B</w:t>
      </w:r>
      <w:r w:rsidR="00AE2250" w:rsidRPr="00AE2250">
        <w:rPr>
          <w:rFonts w:ascii="Times New Roman" w:hAnsi="Times New Roman" w:cs="Times New Roman"/>
          <w:b/>
          <w:sz w:val="24"/>
          <w:szCs w:val="24"/>
          <w:lang w:val="en-US"/>
        </w:rPr>
        <w:t>ara</w:t>
      </w:r>
    </w:p>
    <w:p w:rsidR="00201773" w:rsidRDefault="00AE2250" w:rsidP="00201773">
      <w:pPr>
        <w:ind w:firstLine="567"/>
        <w:jc w:val="both"/>
        <w:rPr>
          <w:rFonts w:ascii="Times New Roman" w:hAnsi="Times New Roman" w:cs="Times New Roman"/>
          <w:color w:val="000000"/>
          <w:sz w:val="24"/>
          <w:szCs w:val="24"/>
          <w:lang w:val="en-US"/>
        </w:rPr>
      </w:pPr>
      <w:r w:rsidRPr="00AE2250">
        <w:rPr>
          <w:rFonts w:ascii="Times New Roman" w:hAnsi="Times New Roman" w:cs="Times New Roman"/>
          <w:color w:val="000000"/>
          <w:sz w:val="24"/>
          <w:szCs w:val="24"/>
        </w:rPr>
        <w:t>Tingkat perubahan yang dialami batu bara, dari gambut sampai menjadi antrasit – disebut sebagai p</w:t>
      </w:r>
      <w:r>
        <w:rPr>
          <w:rFonts w:ascii="Times New Roman" w:hAnsi="Times New Roman" w:cs="Times New Roman"/>
          <w:color w:val="000000"/>
          <w:sz w:val="24"/>
          <w:szCs w:val="24"/>
        </w:rPr>
        <w:t xml:space="preserve">engarangan </w:t>
      </w:r>
      <w:r w:rsidRPr="00AE2250">
        <w:rPr>
          <w:rFonts w:ascii="Times New Roman" w:hAnsi="Times New Roman" w:cs="Times New Roman"/>
          <w:color w:val="000000"/>
          <w:sz w:val="24"/>
          <w:szCs w:val="24"/>
        </w:rPr>
        <w:t>memiliki hubungan yang penting dan hubungan tersebut disebut sebagai ‘</w:t>
      </w:r>
      <w:r w:rsidRPr="00AE2250">
        <w:rPr>
          <w:rFonts w:ascii="Times New Roman" w:hAnsi="Times New Roman" w:cs="Times New Roman"/>
          <w:b/>
          <w:i/>
          <w:color w:val="000000"/>
          <w:sz w:val="24"/>
          <w:szCs w:val="24"/>
        </w:rPr>
        <w:t>tingkat mutu</w:t>
      </w:r>
      <w:r w:rsidRPr="00AE2250">
        <w:rPr>
          <w:rFonts w:ascii="Times New Roman" w:hAnsi="Times New Roman" w:cs="Times New Roman"/>
          <w:color w:val="000000"/>
          <w:sz w:val="24"/>
          <w:szCs w:val="24"/>
        </w:rPr>
        <w:t>’batu bara. Batu bara dengan mutu yang rendah, seperti batu bara muda dan sub-bitumen biasanya lebih lembut dengan materi yang rapuh dan berwarna suram seperti tanah. Baru bara muda memilih tingkat kelembaban yang tinggi dan kandungan karbon yang rendah, dan dengan demikian kandungan</w:t>
      </w:r>
      <w:r>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 xml:space="preserve">energinya rendah. </w:t>
      </w:r>
    </w:p>
    <w:p w:rsidR="00201773" w:rsidRPr="00EE1093" w:rsidRDefault="00201773" w:rsidP="0020177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Gambar 3.2 menunjukkan tingkatan atau jenis-jenis batu bara mulai dari</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g</w:t>
      </w:r>
      <w:r>
        <w:rPr>
          <w:rFonts w:ascii="Times New Roman" w:hAnsi="Times New Roman" w:cs="Times New Roman"/>
          <w:color w:val="000000"/>
          <w:sz w:val="24"/>
          <w:szCs w:val="24"/>
        </w:rPr>
        <w:t>ambut</w:t>
      </w:r>
      <w:r>
        <w:rPr>
          <w:rFonts w:ascii="Times New Roman" w:hAnsi="Times New Roman" w:cs="Times New Roman"/>
          <w:color w:val="000000"/>
          <w:sz w:val="24"/>
          <w:szCs w:val="24"/>
          <w:lang w:val="en-US"/>
        </w:rPr>
        <w:t>, b</w:t>
      </w:r>
      <w:r>
        <w:rPr>
          <w:rFonts w:ascii="Times New Roman" w:hAnsi="Times New Roman" w:cs="Times New Roman"/>
          <w:color w:val="000000"/>
          <w:sz w:val="24"/>
          <w:szCs w:val="24"/>
        </w:rPr>
        <w:t xml:space="preserve">atu bara muda </w:t>
      </w:r>
      <w:r>
        <w:rPr>
          <w:rFonts w:ascii="Times New Roman" w:hAnsi="Times New Roman" w:cs="Times New Roman"/>
          <w:color w:val="000000"/>
          <w:sz w:val="24"/>
          <w:szCs w:val="24"/>
          <w:lang w:val="en-US"/>
        </w:rPr>
        <w:t>, s</w:t>
      </w:r>
      <w:r>
        <w:rPr>
          <w:rFonts w:ascii="Times New Roman" w:hAnsi="Times New Roman" w:cs="Times New Roman"/>
          <w:color w:val="000000"/>
          <w:sz w:val="24"/>
          <w:szCs w:val="24"/>
        </w:rPr>
        <w:t>ub-bitumi</w:t>
      </w:r>
      <w:r>
        <w:rPr>
          <w:rFonts w:ascii="Times New Roman" w:hAnsi="Times New Roman" w:cs="Times New Roman"/>
          <w:color w:val="000000"/>
          <w:sz w:val="24"/>
          <w:szCs w:val="24"/>
          <w:lang w:val="en-US"/>
        </w:rPr>
        <w:t>n dan b</w:t>
      </w:r>
      <w:r w:rsidRPr="00EE1093">
        <w:rPr>
          <w:rFonts w:ascii="Times New Roman" w:hAnsi="Times New Roman" w:cs="Times New Roman"/>
          <w:color w:val="000000"/>
          <w:sz w:val="24"/>
          <w:szCs w:val="24"/>
        </w:rPr>
        <w:t>itumin</w:t>
      </w:r>
    </w:p>
    <w:p w:rsidR="00201773" w:rsidRPr="00EE1093" w:rsidRDefault="00201773" w:rsidP="00201773">
      <w:pPr>
        <w:spacing w:line="240" w:lineRule="auto"/>
        <w:jc w:val="both"/>
        <w:rPr>
          <w:rFonts w:ascii="Times New Roman" w:hAnsi="Times New Roman" w:cs="Times New Roman"/>
          <w:color w:val="000000"/>
          <w:sz w:val="24"/>
          <w:szCs w:val="24"/>
        </w:rPr>
      </w:pPr>
      <w:r w:rsidRPr="00EE1093">
        <w:rPr>
          <w:rFonts w:ascii="Times New Roman" w:hAnsi="Times New Roman" w:cs="Times New Roman"/>
          <w:noProof/>
          <w:color w:val="000000"/>
          <w:sz w:val="24"/>
          <w:szCs w:val="24"/>
          <w:lang w:val="en-US"/>
        </w:rPr>
        <w:drawing>
          <wp:inline distT="0" distB="0" distL="0" distR="0">
            <wp:extent cx="1114425" cy="895350"/>
            <wp:effectExtent l="19050" t="0" r="9525"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12253" cy="893605"/>
                    </a:xfrm>
                    <a:prstGeom prst="rect">
                      <a:avLst/>
                    </a:prstGeom>
                    <a:noFill/>
                    <a:ln w="9525">
                      <a:noFill/>
                      <a:miter lim="800000"/>
                      <a:headEnd/>
                      <a:tailEnd/>
                    </a:ln>
                  </pic:spPr>
                </pic:pic>
              </a:graphicData>
            </a:graphic>
          </wp:inline>
        </w:drawing>
      </w:r>
      <w:r w:rsidRPr="00EE1093">
        <w:rPr>
          <w:rFonts w:ascii="Times New Roman" w:hAnsi="Times New Roman" w:cs="Times New Roman"/>
          <w:noProof/>
          <w:color w:val="000000"/>
          <w:sz w:val="24"/>
          <w:szCs w:val="24"/>
          <w:lang w:val="en-US"/>
        </w:rPr>
        <w:drawing>
          <wp:inline distT="0" distB="0" distL="0" distR="0">
            <wp:extent cx="1409700" cy="962025"/>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423495" cy="971439"/>
                    </a:xfrm>
                    <a:prstGeom prst="rect">
                      <a:avLst/>
                    </a:prstGeom>
                    <a:noFill/>
                    <a:ln w="9525">
                      <a:noFill/>
                      <a:miter lim="800000"/>
                      <a:headEnd/>
                      <a:tailEnd/>
                    </a:ln>
                  </pic:spPr>
                </pic:pic>
              </a:graphicData>
            </a:graphic>
          </wp:inline>
        </w:drawing>
      </w:r>
      <w:r w:rsidRPr="00EE1093">
        <w:rPr>
          <w:rFonts w:ascii="Times New Roman" w:hAnsi="Times New Roman" w:cs="Times New Roman"/>
          <w:noProof/>
          <w:color w:val="000000"/>
          <w:sz w:val="24"/>
          <w:szCs w:val="24"/>
          <w:lang w:val="en-US"/>
        </w:rPr>
        <w:drawing>
          <wp:inline distT="0" distB="0" distL="0" distR="0">
            <wp:extent cx="1581150" cy="952500"/>
            <wp:effectExtent l="1905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603147" cy="965751"/>
                    </a:xfrm>
                    <a:prstGeom prst="rect">
                      <a:avLst/>
                    </a:prstGeom>
                    <a:noFill/>
                    <a:ln w="9525">
                      <a:noFill/>
                      <a:miter lim="800000"/>
                      <a:headEnd/>
                      <a:tailEnd/>
                    </a:ln>
                  </pic:spPr>
                </pic:pic>
              </a:graphicData>
            </a:graphic>
          </wp:inline>
        </w:drawing>
      </w:r>
      <w:r w:rsidR="00364F66">
        <w:rPr>
          <w:noProof/>
          <w:lang w:val="en-US"/>
        </w:rPr>
        <w:drawing>
          <wp:inline distT="0" distB="0" distL="0" distR="0">
            <wp:extent cx="819150" cy="893041"/>
            <wp:effectExtent l="19050" t="0" r="0" b="0"/>
            <wp:docPr id="35" name="Picture 5" descr="http://upload.wikimedia.org/wikipedia/commons/thumb/b/b6/Coal.jpg/220px-Co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b/b6/Coal.jpg/220px-Coal.jpg"/>
                    <pic:cNvPicPr>
                      <a:picLocks noChangeAspect="1" noChangeArrowheads="1"/>
                    </pic:cNvPicPr>
                  </pic:nvPicPr>
                  <pic:blipFill>
                    <a:blip r:embed="rId12"/>
                    <a:srcRect/>
                    <a:stretch>
                      <a:fillRect/>
                    </a:stretch>
                  </pic:blipFill>
                  <pic:spPr bwMode="auto">
                    <a:xfrm>
                      <a:off x="0" y="0"/>
                      <a:ext cx="819528" cy="893453"/>
                    </a:xfrm>
                    <a:prstGeom prst="rect">
                      <a:avLst/>
                    </a:prstGeom>
                    <a:noFill/>
                    <a:ln w="9525">
                      <a:noFill/>
                      <a:miter lim="800000"/>
                      <a:headEnd/>
                      <a:tailEnd/>
                    </a:ln>
                  </pic:spPr>
                </pic:pic>
              </a:graphicData>
            </a:graphic>
          </wp:inline>
        </w:drawing>
      </w:r>
    </w:p>
    <w:p w:rsidR="00201773" w:rsidRPr="00EE1093" w:rsidRDefault="00201773" w:rsidP="0020177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 Gambut</w:t>
      </w:r>
      <w:r>
        <w:rPr>
          <w:rFonts w:ascii="Times New Roman" w:hAnsi="Times New Roman" w:cs="Times New Roman"/>
          <w:color w:val="000000"/>
          <w:sz w:val="24"/>
          <w:szCs w:val="24"/>
        </w:rPr>
        <w:tab/>
        <w:t xml:space="preserve">     </w:t>
      </w:r>
      <w:r w:rsidRPr="00EE10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b. Batu bara muda        </w:t>
      </w:r>
      <w:r w:rsidRPr="00EE1093">
        <w:rPr>
          <w:rFonts w:ascii="Times New Roman" w:hAnsi="Times New Roman" w:cs="Times New Roman"/>
          <w:color w:val="000000"/>
          <w:sz w:val="24"/>
          <w:szCs w:val="24"/>
        </w:rPr>
        <w:t xml:space="preserve"> c. </w:t>
      </w:r>
      <w:r>
        <w:rPr>
          <w:rFonts w:ascii="Times New Roman" w:hAnsi="Times New Roman" w:cs="Times New Roman"/>
          <w:color w:val="000000"/>
          <w:sz w:val="24"/>
          <w:szCs w:val="24"/>
        </w:rPr>
        <w:t xml:space="preserve">  Sub-bitumin</w:t>
      </w:r>
      <w:r>
        <w:rPr>
          <w:rFonts w:ascii="Times New Roman" w:hAnsi="Times New Roman" w:cs="Times New Roman"/>
          <w:color w:val="000000"/>
          <w:sz w:val="24"/>
          <w:szCs w:val="24"/>
        </w:rPr>
        <w:tab/>
        <w:t xml:space="preserve">    </w:t>
      </w:r>
      <w:r w:rsidRPr="00EE1093">
        <w:rPr>
          <w:rFonts w:ascii="Times New Roman" w:hAnsi="Times New Roman" w:cs="Times New Roman"/>
          <w:color w:val="000000"/>
          <w:sz w:val="24"/>
          <w:szCs w:val="24"/>
        </w:rPr>
        <w:t xml:space="preserve">  d.  Bitumin</w:t>
      </w:r>
    </w:p>
    <w:p w:rsidR="00201773" w:rsidRPr="00EE1093" w:rsidRDefault="00201773" w:rsidP="00201773">
      <w:pPr>
        <w:autoSpaceDE w:val="0"/>
        <w:autoSpaceDN w:val="0"/>
        <w:adjustRightInd w:val="0"/>
        <w:spacing w:after="0" w:line="240" w:lineRule="auto"/>
        <w:jc w:val="both"/>
        <w:rPr>
          <w:rFonts w:ascii="Times New Roman" w:hAnsi="Times New Roman" w:cs="Times New Roman"/>
          <w:color w:val="000000"/>
          <w:sz w:val="24"/>
          <w:szCs w:val="24"/>
        </w:rPr>
      </w:pPr>
    </w:p>
    <w:p w:rsidR="00364F66" w:rsidRDefault="00201773" w:rsidP="00296352">
      <w:pPr>
        <w:autoSpaceDE w:val="0"/>
        <w:autoSpaceDN w:val="0"/>
        <w:adjustRightInd w:val="0"/>
        <w:spacing w:after="0" w:line="240" w:lineRule="auto"/>
        <w:jc w:val="center"/>
        <w:rPr>
          <w:rFonts w:ascii="Times New Roman" w:hAnsi="Times New Roman" w:cs="Times New Roman"/>
          <w:sz w:val="24"/>
          <w:szCs w:val="24"/>
          <w:lang w:val="en-US"/>
        </w:rPr>
      </w:pPr>
      <w:r w:rsidRPr="00EE1093">
        <w:rPr>
          <w:rFonts w:ascii="Times New Roman" w:hAnsi="Times New Roman" w:cs="Times New Roman"/>
          <w:sz w:val="24"/>
          <w:szCs w:val="24"/>
        </w:rPr>
        <w:t xml:space="preserve">Gambar </w:t>
      </w:r>
      <w:r>
        <w:rPr>
          <w:rFonts w:ascii="Times New Roman" w:hAnsi="Times New Roman" w:cs="Times New Roman"/>
          <w:sz w:val="24"/>
          <w:szCs w:val="24"/>
          <w:lang w:val="en-US"/>
        </w:rPr>
        <w:t xml:space="preserve">3.2 </w:t>
      </w:r>
      <w:r w:rsidRPr="00EE1093">
        <w:rPr>
          <w:rFonts w:ascii="Times New Roman" w:hAnsi="Times New Roman" w:cs="Times New Roman"/>
          <w:sz w:val="24"/>
          <w:szCs w:val="24"/>
        </w:rPr>
        <w:t xml:space="preserve"> Proses terjadinya batu bara</w:t>
      </w:r>
    </w:p>
    <w:p w:rsidR="00296352" w:rsidRPr="00296352" w:rsidRDefault="00296352" w:rsidP="00296352">
      <w:pPr>
        <w:autoSpaceDE w:val="0"/>
        <w:autoSpaceDN w:val="0"/>
        <w:adjustRightInd w:val="0"/>
        <w:spacing w:after="0" w:line="240" w:lineRule="auto"/>
        <w:jc w:val="center"/>
        <w:rPr>
          <w:rFonts w:ascii="Times New Roman" w:hAnsi="Times New Roman" w:cs="Times New Roman"/>
          <w:sz w:val="24"/>
          <w:szCs w:val="24"/>
          <w:lang w:val="en-US"/>
        </w:rPr>
      </w:pPr>
    </w:p>
    <w:p w:rsidR="00781EF2" w:rsidRDefault="00AE2250" w:rsidP="00781EF2">
      <w:pPr>
        <w:spacing w:after="0"/>
        <w:ind w:firstLine="567"/>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 xml:space="preserve">Batu bara dengan mutu yang lebih tinggi umumnya lebih keras dan kuat dan seringkali berwarna hitam cemerlang seperti kaca. Batu bara dengan mutu yang lebih tinggi memiliki kandungan karbon yang lebih banyak, tingkat kelembaban yang lebih rendah dan menghasilkan energi yang lebih banyak. </w:t>
      </w:r>
      <w:r w:rsidRPr="00AE2250">
        <w:rPr>
          <w:rFonts w:ascii="Times New Roman" w:hAnsi="Times New Roman" w:cs="Times New Roman"/>
          <w:b/>
          <w:color w:val="000000"/>
          <w:sz w:val="24"/>
          <w:szCs w:val="24"/>
        </w:rPr>
        <w:t xml:space="preserve">Antrasit </w:t>
      </w:r>
      <w:r w:rsidRPr="00EE1093">
        <w:rPr>
          <w:rFonts w:ascii="Times New Roman" w:hAnsi="Times New Roman" w:cs="Times New Roman"/>
          <w:color w:val="000000"/>
          <w:sz w:val="24"/>
          <w:szCs w:val="24"/>
        </w:rPr>
        <w:t xml:space="preserve"> adalah batu bara dengan mutu yang paling baik dan dengan demikian memiliki kandungan karbon dan energi yang lebih tinggi serta tingkat kelembaban yang lebih </w:t>
      </w:r>
      <w:r w:rsidR="00781EF2">
        <w:rPr>
          <w:rFonts w:ascii="Times New Roman" w:hAnsi="Times New Roman" w:cs="Times New Roman"/>
          <w:color w:val="000000"/>
          <w:sz w:val="24"/>
          <w:szCs w:val="24"/>
          <w:lang w:val="en-US"/>
        </w:rPr>
        <w:t>rendah.</w:t>
      </w:r>
    </w:p>
    <w:p w:rsidR="00201773" w:rsidRPr="00781EF2" w:rsidRDefault="00201773" w:rsidP="00781EF2">
      <w:pPr>
        <w:ind w:firstLine="567"/>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Telah diperkirakan bahwa ada lebih dari 984 milyar ton cadangan batu bara di seluruh dunia (lihat definisi). Hal ini berarti ada cadangan batu bara yang cukup untuk menghidupi kita selama lebih dari 190 tahun (lihat grafik). Batu bara berada di seluruh dunia – batu bara dapat ditemukan di setiap daratan di lebih</w:t>
      </w:r>
      <w:r>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dari 70 negara, dengan cadangan terbanyak di AS, Rusia, Chi</w:t>
      </w:r>
      <w:r>
        <w:rPr>
          <w:rFonts w:ascii="Times New Roman" w:hAnsi="Times New Roman" w:cs="Times New Roman"/>
          <w:color w:val="000000"/>
          <w:sz w:val="24"/>
          <w:szCs w:val="24"/>
        </w:rPr>
        <w:t xml:space="preserve">na dan India seperti Gambar </w:t>
      </w: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w:t>
      </w:r>
      <w:r w:rsidR="00781EF2">
        <w:rPr>
          <w:rFonts w:ascii="Times New Roman" w:hAnsi="Times New Roman" w:cs="Times New Roman"/>
          <w:color w:val="000000"/>
          <w:sz w:val="24"/>
          <w:szCs w:val="24"/>
          <w:lang w:val="en-US"/>
        </w:rPr>
        <w:t>3</w:t>
      </w:r>
    </w:p>
    <w:p w:rsidR="00201773" w:rsidRPr="00EE1093" w:rsidRDefault="00201773" w:rsidP="00201773">
      <w:pPr>
        <w:autoSpaceDE w:val="0"/>
        <w:autoSpaceDN w:val="0"/>
        <w:adjustRightInd w:val="0"/>
        <w:spacing w:after="0"/>
        <w:ind w:firstLine="720"/>
        <w:jc w:val="both"/>
        <w:rPr>
          <w:rFonts w:ascii="Times New Roman" w:hAnsi="Times New Roman" w:cs="Times New Roman"/>
          <w:color w:val="000000"/>
          <w:sz w:val="24"/>
          <w:szCs w:val="24"/>
        </w:rPr>
      </w:pPr>
    </w:p>
    <w:p w:rsidR="00201773" w:rsidRPr="00EE1093" w:rsidRDefault="00201773" w:rsidP="00201773">
      <w:pPr>
        <w:autoSpaceDE w:val="0"/>
        <w:autoSpaceDN w:val="0"/>
        <w:adjustRightInd w:val="0"/>
        <w:spacing w:after="0" w:line="240" w:lineRule="auto"/>
        <w:jc w:val="center"/>
        <w:rPr>
          <w:rFonts w:ascii="Times New Roman" w:hAnsi="Times New Roman" w:cs="Times New Roman"/>
          <w:color w:val="000000"/>
          <w:sz w:val="24"/>
          <w:szCs w:val="24"/>
        </w:rPr>
      </w:pPr>
      <w:r w:rsidRPr="00EE1093">
        <w:rPr>
          <w:rFonts w:ascii="Times New Roman" w:hAnsi="Times New Roman" w:cs="Times New Roman"/>
          <w:noProof/>
          <w:color w:val="000000"/>
          <w:sz w:val="24"/>
          <w:szCs w:val="24"/>
          <w:lang w:val="en-US"/>
        </w:rPr>
        <w:drawing>
          <wp:inline distT="0" distB="0" distL="0" distR="0">
            <wp:extent cx="3803650" cy="2714625"/>
            <wp:effectExtent l="19050" t="19050" r="25400" b="2857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3806010" cy="2716309"/>
                    </a:xfrm>
                    <a:prstGeom prst="rect">
                      <a:avLst/>
                    </a:prstGeom>
                    <a:noFill/>
                    <a:ln w="9525">
                      <a:solidFill>
                        <a:schemeClr val="tx1"/>
                      </a:solidFill>
                      <a:miter lim="800000"/>
                      <a:headEnd/>
                      <a:tailEnd/>
                    </a:ln>
                  </pic:spPr>
                </pic:pic>
              </a:graphicData>
            </a:graphic>
          </wp:inline>
        </w:drawing>
      </w:r>
    </w:p>
    <w:p w:rsidR="00201773" w:rsidRDefault="00201773" w:rsidP="00201773">
      <w:pPr>
        <w:autoSpaceDE w:val="0"/>
        <w:autoSpaceDN w:val="0"/>
        <w:adjustRightInd w:val="0"/>
        <w:spacing w:after="0" w:line="240" w:lineRule="auto"/>
        <w:jc w:val="center"/>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 xml:space="preserve">Gambar </w:t>
      </w:r>
      <w:r w:rsidR="00781EF2">
        <w:rPr>
          <w:rFonts w:ascii="Times New Roman" w:hAnsi="Times New Roman" w:cs="Times New Roman"/>
          <w:color w:val="000000"/>
          <w:sz w:val="24"/>
          <w:szCs w:val="24"/>
          <w:lang w:val="en-US"/>
        </w:rPr>
        <w:t>3.3</w:t>
      </w:r>
      <w:r w:rsidRPr="00EE1093">
        <w:rPr>
          <w:rFonts w:ascii="Times New Roman" w:hAnsi="Times New Roman" w:cs="Times New Roman"/>
          <w:color w:val="000000"/>
          <w:sz w:val="24"/>
          <w:szCs w:val="24"/>
        </w:rPr>
        <w:t xml:space="preserve">  Negara-negara cadangan batu bara terbesar 2003</w:t>
      </w:r>
    </w:p>
    <w:p w:rsidR="00201773" w:rsidRPr="00201773" w:rsidRDefault="00201773" w:rsidP="00201773">
      <w:pPr>
        <w:autoSpaceDE w:val="0"/>
        <w:autoSpaceDN w:val="0"/>
        <w:adjustRightInd w:val="0"/>
        <w:spacing w:after="0" w:line="240" w:lineRule="auto"/>
        <w:jc w:val="center"/>
        <w:rPr>
          <w:rFonts w:ascii="Times New Roman" w:hAnsi="Times New Roman" w:cs="Times New Roman"/>
          <w:color w:val="000000"/>
          <w:sz w:val="24"/>
          <w:szCs w:val="24"/>
          <w:lang w:val="en-US"/>
        </w:rPr>
      </w:pPr>
    </w:p>
    <w:p w:rsidR="00201773" w:rsidRPr="00B57924" w:rsidRDefault="00201773" w:rsidP="00201773">
      <w:pPr>
        <w:pStyle w:val="ListParagraph"/>
        <w:numPr>
          <w:ilvl w:val="0"/>
          <w:numId w:val="14"/>
        </w:numPr>
        <w:autoSpaceDE w:val="0"/>
        <w:autoSpaceDN w:val="0"/>
        <w:adjustRightInd w:val="0"/>
        <w:spacing w:after="0" w:line="360" w:lineRule="auto"/>
        <w:ind w:left="426" w:hanging="426"/>
        <w:jc w:val="both"/>
        <w:rPr>
          <w:rFonts w:ascii="Times New Roman" w:hAnsi="Times New Roman" w:cs="Times New Roman"/>
          <w:b/>
          <w:bCs/>
          <w:color w:val="000000"/>
          <w:sz w:val="24"/>
          <w:szCs w:val="24"/>
        </w:rPr>
      </w:pPr>
      <w:r w:rsidRPr="00B57924">
        <w:rPr>
          <w:rFonts w:ascii="Times New Roman" w:hAnsi="Times New Roman" w:cs="Times New Roman"/>
          <w:b/>
          <w:bCs/>
          <w:color w:val="000000"/>
          <w:sz w:val="24"/>
          <w:szCs w:val="24"/>
        </w:rPr>
        <w:t>Sumber Daya</w:t>
      </w:r>
    </w:p>
    <w:p w:rsidR="00201773" w:rsidRPr="00EE1093" w:rsidRDefault="00201773" w:rsidP="00201773">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Jumlah batu bara yang dapat ditemukan di suatu endapan atau tambang batu bara. Ini tidak termasuk kelayakan penambangan batu bara secara ekonomis. Tidak semua sumber daya batu bara dapat ditambang dengan menggunakan teknologi yang ada saat ini.</w:t>
      </w:r>
    </w:p>
    <w:p w:rsidR="00201773" w:rsidRPr="00EE1093" w:rsidRDefault="00201773" w:rsidP="00201773">
      <w:pPr>
        <w:autoSpaceDE w:val="0"/>
        <w:autoSpaceDN w:val="0"/>
        <w:adjustRightInd w:val="0"/>
        <w:spacing w:after="0"/>
        <w:jc w:val="both"/>
        <w:rPr>
          <w:rFonts w:ascii="Times New Roman" w:hAnsi="Times New Roman" w:cs="Times New Roman"/>
          <w:color w:val="000000"/>
          <w:sz w:val="24"/>
          <w:szCs w:val="24"/>
        </w:rPr>
      </w:pPr>
    </w:p>
    <w:p w:rsidR="00201773" w:rsidRPr="00B57924" w:rsidRDefault="00201773" w:rsidP="00201773">
      <w:pPr>
        <w:pStyle w:val="ListParagraph"/>
        <w:numPr>
          <w:ilvl w:val="0"/>
          <w:numId w:val="14"/>
        </w:numPr>
        <w:autoSpaceDE w:val="0"/>
        <w:autoSpaceDN w:val="0"/>
        <w:adjustRightInd w:val="0"/>
        <w:spacing w:after="0" w:line="360" w:lineRule="auto"/>
        <w:ind w:left="426" w:hanging="426"/>
        <w:jc w:val="both"/>
        <w:rPr>
          <w:rFonts w:ascii="Times New Roman" w:hAnsi="Times New Roman" w:cs="Times New Roman"/>
          <w:b/>
          <w:bCs/>
          <w:color w:val="000000"/>
          <w:sz w:val="24"/>
          <w:szCs w:val="24"/>
        </w:rPr>
      </w:pPr>
      <w:r w:rsidRPr="00B57924">
        <w:rPr>
          <w:rFonts w:ascii="Times New Roman" w:hAnsi="Times New Roman" w:cs="Times New Roman"/>
          <w:b/>
          <w:bCs/>
          <w:color w:val="000000"/>
          <w:sz w:val="24"/>
          <w:szCs w:val="24"/>
        </w:rPr>
        <w:t>Cadangan</w:t>
      </w:r>
    </w:p>
    <w:p w:rsidR="00201773" w:rsidRPr="00EE1093" w:rsidRDefault="00201773" w:rsidP="00201773">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Cadangan dapat ditentukan dalam hal cadangan yang telah terbukti (atau terukur) dan cadangan yang diperkirakan (atau yang terindikasi). Cadangan yang diperkirakan dengan tingkat keyakinan yang lebih rendah daripada cadangan yang telah terbukti.</w:t>
      </w:r>
      <w:r>
        <w:rPr>
          <w:rFonts w:ascii="Times New Roman" w:hAnsi="Times New Roman" w:cs="Times New Roman"/>
          <w:color w:val="000000"/>
          <w:sz w:val="24"/>
          <w:szCs w:val="24"/>
        </w:rPr>
        <w:t xml:space="preserve"> </w:t>
      </w:r>
      <w:r w:rsidRPr="00B57924">
        <w:rPr>
          <w:rFonts w:ascii="Times New Roman" w:hAnsi="Times New Roman" w:cs="Times New Roman"/>
          <w:bCs/>
          <w:color w:val="000000"/>
          <w:sz w:val="24"/>
          <w:szCs w:val="24"/>
        </w:rPr>
        <w:t>Cadangan yang telah terbukti</w:t>
      </w:r>
      <w:r>
        <w:rPr>
          <w:rFonts w:ascii="Times New Roman" w:hAnsi="Times New Roman" w:cs="Times New Roman"/>
          <w:bCs/>
          <w:color w:val="000000"/>
          <w:sz w:val="24"/>
          <w:szCs w:val="24"/>
        </w:rPr>
        <w:t>, adalah c</w:t>
      </w:r>
      <w:r w:rsidRPr="00EE1093">
        <w:rPr>
          <w:rFonts w:ascii="Times New Roman" w:hAnsi="Times New Roman" w:cs="Times New Roman"/>
          <w:color w:val="000000"/>
          <w:sz w:val="24"/>
          <w:szCs w:val="24"/>
        </w:rPr>
        <w:t xml:space="preserve">adangan -cadangan yang tidak hanya dipertimbangkan untuk sekedar dapat ditambang namun juga dapat ditambang secara ekonomis. Hal ini berarti bahwa mereka mempertimbangkan teknologi pertambangan saat ini yang dapat digunakan dan tingkat ekonomis dari penambangan batu bara. Dengan demikian cadangan-cadangan yang telah terbukti akan berubah sesuai dengan harga batu bara; jika harga batu </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bara turun, maka cadangan yang telah terbukti akan berkurang.</w:t>
      </w:r>
      <w:r>
        <w:rPr>
          <w:rFonts w:ascii="Times New Roman" w:hAnsi="Times New Roman" w:cs="Times New Roman"/>
          <w:color w:val="000000"/>
          <w:sz w:val="24"/>
          <w:szCs w:val="24"/>
        </w:rPr>
        <w:t xml:space="preserve"> Gambar </w:t>
      </w:r>
      <w:r w:rsidR="00781EF2">
        <w:rPr>
          <w:rFonts w:ascii="Times New Roman" w:hAnsi="Times New Roman" w:cs="Times New Roman"/>
          <w:color w:val="000000"/>
          <w:sz w:val="24"/>
          <w:szCs w:val="24"/>
          <w:lang w:val="en-US"/>
        </w:rPr>
        <w:t>3.4</w:t>
      </w:r>
      <w:r>
        <w:rPr>
          <w:rFonts w:ascii="Times New Roman" w:hAnsi="Times New Roman" w:cs="Times New Roman"/>
          <w:color w:val="000000"/>
          <w:sz w:val="24"/>
          <w:szCs w:val="24"/>
        </w:rPr>
        <w:t xml:space="preserve"> menunjukkan ratio cadangan ke produksi untuk minyak, gas alam dan batubara.</w:t>
      </w:r>
    </w:p>
    <w:p w:rsidR="00201773" w:rsidRPr="00EE1093" w:rsidRDefault="00201773" w:rsidP="00201773">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Sementara diperkirakan bahwa ada cadangan batu bara yang cukup untuk menghidupi kita selama 190 tahun, kenyataan demikian masih dapat diperluas dengan melakukan sejumlah pengembangan, </w:t>
      </w:r>
      <w:r>
        <w:rPr>
          <w:rFonts w:ascii="Times New Roman" w:hAnsi="Times New Roman" w:cs="Times New Roman"/>
          <w:color w:val="000000"/>
          <w:sz w:val="24"/>
          <w:szCs w:val="24"/>
        </w:rPr>
        <w:t>termasuk diantaranya adalah :</w:t>
      </w:r>
    </w:p>
    <w:p w:rsidR="00201773" w:rsidRPr="00EE1093" w:rsidRDefault="00201773" w:rsidP="00201773">
      <w:pPr>
        <w:pStyle w:val="ListParagraph"/>
        <w:numPr>
          <w:ilvl w:val="0"/>
          <w:numId w:val="13"/>
        </w:numPr>
        <w:autoSpaceDE w:val="0"/>
        <w:autoSpaceDN w:val="0"/>
        <w:adjustRightInd w:val="0"/>
        <w:spacing w:after="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EE1093">
        <w:rPr>
          <w:rFonts w:ascii="Times New Roman" w:hAnsi="Times New Roman" w:cs="Times New Roman"/>
          <w:color w:val="000000"/>
          <w:sz w:val="24"/>
          <w:szCs w:val="24"/>
        </w:rPr>
        <w:t>enemuan cadangan-cadangan baru melalui kegiatan eksplorasi yang sudah berjalan dan yang ditingkatkan;</w:t>
      </w:r>
    </w:p>
    <w:p w:rsidR="00201773" w:rsidRDefault="00201773" w:rsidP="00201773">
      <w:pPr>
        <w:pStyle w:val="ListParagraph"/>
        <w:numPr>
          <w:ilvl w:val="0"/>
          <w:numId w:val="13"/>
        </w:numPr>
        <w:autoSpaceDE w:val="0"/>
        <w:autoSpaceDN w:val="0"/>
        <w:adjustRightInd w:val="0"/>
        <w:spacing w:after="0"/>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Pr="00EE1093">
        <w:rPr>
          <w:rFonts w:ascii="Times New Roman" w:hAnsi="Times New Roman" w:cs="Times New Roman"/>
          <w:color w:val="000000"/>
          <w:sz w:val="24"/>
          <w:szCs w:val="24"/>
        </w:rPr>
        <w:t>emajuan-kemajuan dalam teknik-teknik penambangan, yang dapat memperoleh cadangancadangan yang sebelumnya tidak bisa dicapai.</w:t>
      </w:r>
    </w:p>
    <w:p w:rsidR="00201773" w:rsidRPr="00EE1093" w:rsidRDefault="00201773" w:rsidP="00201773">
      <w:pPr>
        <w:autoSpaceDE w:val="0"/>
        <w:autoSpaceDN w:val="0"/>
        <w:adjustRightInd w:val="0"/>
        <w:spacing w:after="0" w:line="360" w:lineRule="auto"/>
        <w:jc w:val="center"/>
        <w:rPr>
          <w:rFonts w:ascii="Times New Roman" w:hAnsi="Times New Roman" w:cs="Times New Roman"/>
          <w:color w:val="000000"/>
          <w:sz w:val="24"/>
          <w:szCs w:val="24"/>
        </w:rPr>
      </w:pPr>
      <w:r w:rsidRPr="00EE1093">
        <w:rPr>
          <w:rFonts w:ascii="Times New Roman" w:hAnsi="Times New Roman" w:cs="Times New Roman"/>
          <w:noProof/>
          <w:color w:val="000000"/>
          <w:sz w:val="24"/>
          <w:szCs w:val="24"/>
          <w:lang w:val="en-US"/>
        </w:rPr>
        <w:drawing>
          <wp:inline distT="0" distB="0" distL="0" distR="0">
            <wp:extent cx="3840483" cy="2660650"/>
            <wp:effectExtent l="19050" t="19050" r="26667" b="2540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3840483" cy="2660650"/>
                    </a:xfrm>
                    <a:prstGeom prst="rect">
                      <a:avLst/>
                    </a:prstGeom>
                    <a:noFill/>
                    <a:ln w="9525">
                      <a:solidFill>
                        <a:schemeClr val="tx1"/>
                      </a:solidFill>
                      <a:miter lim="800000"/>
                      <a:headEnd/>
                      <a:tailEnd/>
                    </a:ln>
                  </pic:spPr>
                </pic:pic>
              </a:graphicData>
            </a:graphic>
          </wp:inline>
        </w:drawing>
      </w:r>
    </w:p>
    <w:p w:rsidR="00201773" w:rsidRPr="00EE1093" w:rsidRDefault="00201773" w:rsidP="00201773">
      <w:pPr>
        <w:autoSpaceDE w:val="0"/>
        <w:autoSpaceDN w:val="0"/>
        <w:adjustRightInd w:val="0"/>
        <w:spacing w:after="0" w:line="240" w:lineRule="auto"/>
        <w:jc w:val="center"/>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Gambar </w:t>
      </w:r>
      <w:r w:rsidR="00781EF2">
        <w:rPr>
          <w:rFonts w:ascii="Times New Roman" w:hAnsi="Times New Roman" w:cs="Times New Roman"/>
          <w:color w:val="000000"/>
          <w:sz w:val="24"/>
          <w:szCs w:val="24"/>
          <w:lang w:val="en-US"/>
        </w:rPr>
        <w:t>3.4</w:t>
      </w:r>
      <w:r w:rsidRPr="00EE1093">
        <w:rPr>
          <w:rFonts w:ascii="Times New Roman" w:hAnsi="Times New Roman" w:cs="Times New Roman"/>
          <w:color w:val="000000"/>
          <w:sz w:val="24"/>
          <w:szCs w:val="24"/>
        </w:rPr>
        <w:t xml:space="preserve">  Ratio cadangan – ke produksi</w:t>
      </w:r>
    </w:p>
    <w:p w:rsidR="00201773" w:rsidRPr="00EE1093" w:rsidRDefault="00201773" w:rsidP="00201773">
      <w:pPr>
        <w:autoSpaceDE w:val="0"/>
        <w:autoSpaceDN w:val="0"/>
        <w:adjustRightInd w:val="0"/>
        <w:spacing w:after="0" w:line="240" w:lineRule="auto"/>
        <w:jc w:val="both"/>
        <w:rPr>
          <w:rFonts w:ascii="Times New Roman" w:hAnsi="Times New Roman" w:cs="Times New Roman"/>
          <w:i/>
          <w:iCs/>
          <w:color w:val="000000"/>
          <w:sz w:val="24"/>
          <w:szCs w:val="24"/>
        </w:rPr>
      </w:pPr>
    </w:p>
    <w:p w:rsidR="00957267" w:rsidRDefault="00201773" w:rsidP="00957267">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Semua bahan bakar yang berasal dari fosil akhirnya akan habis oleh karena itu penting sekali bagi kita untuk mengkonsumsinya secara efisien. Pengembangan-pengembangan penting terus dilakukan mengenai penggunaan batu bara secara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efisien sehingga dapat diperoleh energiyang lebih banyak dari setiap ton batu bara yang diproduksi.</w:t>
      </w:r>
      <w:r w:rsidR="00957267">
        <w:rPr>
          <w:rFonts w:ascii="Times New Roman" w:hAnsi="Times New Roman" w:cs="Times New Roman"/>
          <w:color w:val="000000"/>
          <w:sz w:val="24"/>
          <w:szCs w:val="24"/>
          <w:lang w:val="en-US"/>
        </w:rPr>
        <w:t xml:space="preserve"> </w:t>
      </w:r>
    </w:p>
    <w:p w:rsidR="00201773" w:rsidRDefault="00201773" w:rsidP="00957267">
      <w:pPr>
        <w:autoSpaceDE w:val="0"/>
        <w:autoSpaceDN w:val="0"/>
        <w:adjustRightInd w:val="0"/>
        <w:spacing w:after="0"/>
        <w:ind w:firstLine="720"/>
        <w:jc w:val="both"/>
        <w:rPr>
          <w:rFonts w:ascii="Times New Roman" w:hAnsi="Times New Roman" w:cs="Times New Roman"/>
          <w:color w:val="000000"/>
          <w:sz w:val="24"/>
          <w:szCs w:val="24"/>
          <w:lang w:val="en-US"/>
        </w:rPr>
      </w:pPr>
      <w:r>
        <w:rPr>
          <w:rFonts w:ascii="Times New Roman" w:hAnsi="Times New Roman" w:cs="Times New Roman"/>
          <w:b/>
          <w:bCs/>
          <w:sz w:val="24"/>
          <w:szCs w:val="24"/>
          <w:lang w:val="en-US"/>
        </w:rPr>
        <w:t>Cara M</w:t>
      </w:r>
      <w:r w:rsidRPr="00EE1093">
        <w:rPr>
          <w:rFonts w:ascii="Times New Roman" w:hAnsi="Times New Roman" w:cs="Times New Roman"/>
          <w:b/>
          <w:bCs/>
          <w:sz w:val="24"/>
          <w:szCs w:val="24"/>
        </w:rPr>
        <w:t>enemukan Batu Bara</w:t>
      </w:r>
      <w:r w:rsidR="00957267">
        <w:rPr>
          <w:rFonts w:ascii="Times New Roman" w:hAnsi="Times New Roman" w:cs="Times New Roman"/>
          <w:b/>
          <w:bCs/>
          <w:sz w:val="24"/>
          <w:szCs w:val="24"/>
          <w:lang w:val="en-US"/>
        </w:rPr>
        <w:t xml:space="preserve"> : </w:t>
      </w:r>
      <w:r w:rsidRPr="00EE1093">
        <w:rPr>
          <w:rFonts w:ascii="Times New Roman" w:hAnsi="Times New Roman" w:cs="Times New Roman"/>
          <w:color w:val="000000"/>
          <w:sz w:val="24"/>
          <w:szCs w:val="24"/>
        </w:rPr>
        <w:t xml:space="preserve">Cadangan batu bara ditemukan melalui kegiatan </w:t>
      </w:r>
      <w:r w:rsidRPr="004C4FA1">
        <w:rPr>
          <w:rFonts w:ascii="Times New Roman" w:hAnsi="Times New Roman" w:cs="Times New Roman"/>
          <w:b/>
          <w:i/>
          <w:color w:val="000000"/>
          <w:sz w:val="24"/>
          <w:szCs w:val="24"/>
        </w:rPr>
        <w:t>eksplorasi</w:t>
      </w:r>
      <w:r w:rsidRPr="00EE1093">
        <w:rPr>
          <w:rFonts w:ascii="Times New Roman" w:hAnsi="Times New Roman" w:cs="Times New Roman"/>
          <w:color w:val="000000"/>
          <w:sz w:val="24"/>
          <w:szCs w:val="24"/>
        </w:rPr>
        <w:t xml:space="preserve">. Proses tersebut biasanya mencakup pembuatan peta geologi dari daerah yang bersangkutan, kemudian melakukan </w:t>
      </w:r>
      <w:r w:rsidRPr="004C4FA1">
        <w:rPr>
          <w:rFonts w:ascii="Times New Roman" w:hAnsi="Times New Roman" w:cs="Times New Roman"/>
          <w:i/>
          <w:color w:val="000000"/>
          <w:sz w:val="24"/>
          <w:szCs w:val="24"/>
        </w:rPr>
        <w:t>survai geokimia</w:t>
      </w:r>
      <w:r w:rsidRPr="00EE1093">
        <w:rPr>
          <w:rFonts w:ascii="Times New Roman" w:hAnsi="Times New Roman" w:cs="Times New Roman"/>
          <w:color w:val="000000"/>
          <w:sz w:val="24"/>
          <w:szCs w:val="24"/>
        </w:rPr>
        <w:t xml:space="preserve"> dan </w:t>
      </w:r>
      <w:r w:rsidRPr="004C4FA1">
        <w:rPr>
          <w:rFonts w:ascii="Times New Roman" w:hAnsi="Times New Roman" w:cs="Times New Roman"/>
          <w:i/>
          <w:color w:val="000000"/>
          <w:sz w:val="24"/>
          <w:szCs w:val="24"/>
        </w:rPr>
        <w:t>geofisika</w:t>
      </w:r>
      <w:r w:rsidRPr="00EE1093">
        <w:rPr>
          <w:rFonts w:ascii="Times New Roman" w:hAnsi="Times New Roman" w:cs="Times New Roman"/>
          <w:color w:val="000000"/>
          <w:sz w:val="24"/>
          <w:szCs w:val="24"/>
        </w:rPr>
        <w:t xml:space="preserve">, yang dilanjutkan dengan </w:t>
      </w:r>
      <w:r w:rsidRPr="004C4FA1">
        <w:rPr>
          <w:rFonts w:ascii="Times New Roman" w:hAnsi="Times New Roman" w:cs="Times New Roman"/>
          <w:i/>
          <w:color w:val="000000"/>
          <w:sz w:val="24"/>
          <w:szCs w:val="24"/>
        </w:rPr>
        <w:t>pengeboran eksplorasi</w:t>
      </w:r>
      <w:r w:rsidRPr="00EE1093">
        <w:rPr>
          <w:rFonts w:ascii="Times New Roman" w:hAnsi="Times New Roman" w:cs="Times New Roman"/>
          <w:color w:val="000000"/>
          <w:sz w:val="24"/>
          <w:szCs w:val="24"/>
        </w:rPr>
        <w:t>. Proses demikian memungkinkan diperolehnya gambaran yang tepat dari daerah yang akan dikembangkan. Daerah tersebut hanya akan menjadi suatu tambang jika daerah tersebut memiliki cadangan batu bara yang cukup banyak dan mutu yang memadai sehingga batu bara dapat diambil secara ekonomis. Setelah mendapat kepastian akan hal tersebut, maka dimulailah kegiatan penambangannya.</w:t>
      </w:r>
    </w:p>
    <w:p w:rsidR="00F210A6" w:rsidRPr="00F210A6" w:rsidRDefault="00F210A6" w:rsidP="00957267">
      <w:pPr>
        <w:autoSpaceDE w:val="0"/>
        <w:autoSpaceDN w:val="0"/>
        <w:adjustRightInd w:val="0"/>
        <w:spacing w:after="0"/>
        <w:ind w:firstLine="720"/>
        <w:jc w:val="both"/>
        <w:rPr>
          <w:rFonts w:ascii="Times New Roman" w:hAnsi="Times New Roman" w:cs="Times New Roman"/>
          <w:color w:val="000000"/>
          <w:sz w:val="24"/>
          <w:szCs w:val="24"/>
          <w:lang w:val="en-US"/>
        </w:rPr>
      </w:pPr>
    </w:p>
    <w:p w:rsidR="00957267" w:rsidRPr="00DE7DB8" w:rsidRDefault="00ED40F5" w:rsidP="00DE7DB8">
      <w:pPr>
        <w:pStyle w:val="ListParagraph"/>
        <w:numPr>
          <w:ilvl w:val="2"/>
          <w:numId w:val="12"/>
        </w:numPr>
        <w:autoSpaceDE w:val="0"/>
        <w:autoSpaceDN w:val="0"/>
        <w:adjustRightInd w:val="0"/>
        <w:spacing w:after="0" w:line="480" w:lineRule="auto"/>
        <w:ind w:left="709" w:hanging="709"/>
        <w:jc w:val="both"/>
        <w:rPr>
          <w:rFonts w:ascii="Times New Roman" w:hAnsi="Times New Roman" w:cs="Times New Roman"/>
          <w:b/>
          <w:bCs/>
          <w:sz w:val="24"/>
          <w:szCs w:val="24"/>
          <w:lang w:val="en-US"/>
        </w:rPr>
      </w:pPr>
      <w:r w:rsidRPr="00DE7DB8">
        <w:rPr>
          <w:rFonts w:ascii="Times New Roman" w:hAnsi="Times New Roman" w:cs="Times New Roman"/>
          <w:b/>
          <w:bCs/>
          <w:sz w:val="24"/>
          <w:szCs w:val="24"/>
          <w:lang w:val="en-US"/>
        </w:rPr>
        <w:t xml:space="preserve">Metode Penambangan </w:t>
      </w:r>
      <w:r w:rsidR="00C471F6" w:rsidRPr="00DE7DB8">
        <w:rPr>
          <w:rFonts w:ascii="Times New Roman" w:hAnsi="Times New Roman" w:cs="Times New Roman"/>
          <w:b/>
          <w:bCs/>
          <w:sz w:val="24"/>
          <w:szCs w:val="24"/>
          <w:lang w:val="en-US"/>
        </w:rPr>
        <w:t>Batu Bara</w:t>
      </w:r>
    </w:p>
    <w:p w:rsidR="00C471F6" w:rsidRDefault="00C471F6" w:rsidP="00C471F6">
      <w:pPr>
        <w:spacing w:after="0" w:line="240" w:lineRule="auto"/>
        <w:ind w:firstLine="709"/>
        <w:jc w:val="both"/>
        <w:rPr>
          <w:rFonts w:ascii="Times New Roman" w:eastAsia="Times New Roman" w:hAnsi="Times New Roman" w:cs="Times New Roman"/>
          <w:sz w:val="24"/>
          <w:szCs w:val="24"/>
          <w:lang w:val="en-US" w:eastAsia="id-ID"/>
        </w:rPr>
      </w:pPr>
      <w:r w:rsidRPr="00226984">
        <w:rPr>
          <w:rFonts w:ascii="Times New Roman" w:eastAsia="Times New Roman" w:hAnsi="Times New Roman" w:cs="Times New Roman"/>
          <w:sz w:val="24"/>
          <w:szCs w:val="24"/>
          <w:lang w:eastAsia="id-ID"/>
        </w:rPr>
        <w:t>Penambangan dan pemprosesan batu bara pada asasnya terdiri atas pengambilan dari lapisan-lapisan batu bara dalam tanah, pemuatan dan pengangkutanya kepada permukaan tanah, dicuci dan dihancurkan, kem</w:t>
      </w:r>
      <w:r>
        <w:rPr>
          <w:rFonts w:ascii="Times New Roman" w:eastAsia="Times New Roman" w:hAnsi="Times New Roman" w:cs="Times New Roman"/>
          <w:sz w:val="24"/>
          <w:szCs w:val="24"/>
          <w:lang w:val="en-US" w:eastAsia="id-ID"/>
        </w:rPr>
        <w:t>u</w:t>
      </w:r>
      <w:r w:rsidRPr="00226984">
        <w:rPr>
          <w:rFonts w:ascii="Times New Roman" w:eastAsia="Times New Roman" w:hAnsi="Times New Roman" w:cs="Times New Roman"/>
          <w:sz w:val="24"/>
          <w:szCs w:val="24"/>
          <w:lang w:eastAsia="id-ID"/>
        </w:rPr>
        <w:t>dian diangkat ke daerah- daerah pemasaran.</w:t>
      </w:r>
    </w:p>
    <w:p w:rsidR="00C471F6" w:rsidRDefault="00C471F6" w:rsidP="00C471F6">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sz w:val="24"/>
          <w:szCs w:val="24"/>
        </w:rPr>
        <w:t>Batu bara ditambang dengan dua metode  yakni tambang permukaan atau “</w:t>
      </w:r>
      <w:r w:rsidRPr="00EE1093">
        <w:rPr>
          <w:rFonts w:ascii="Times New Roman" w:hAnsi="Times New Roman" w:cs="Times New Roman"/>
          <w:i/>
          <w:sz w:val="24"/>
          <w:szCs w:val="24"/>
        </w:rPr>
        <w:t>terbuka”</w:t>
      </w:r>
      <w:r w:rsidRPr="00EE1093">
        <w:rPr>
          <w:rFonts w:ascii="Times New Roman" w:hAnsi="Times New Roman" w:cs="Times New Roman"/>
          <w:sz w:val="24"/>
          <w:szCs w:val="24"/>
        </w:rPr>
        <w:t xml:space="preserve"> </w:t>
      </w:r>
      <w:r w:rsidR="00214A80">
        <w:rPr>
          <w:rFonts w:ascii="Times New Roman" w:hAnsi="Times New Roman" w:cs="Times New Roman"/>
          <w:sz w:val="24"/>
          <w:szCs w:val="24"/>
          <w:lang w:val="en-US"/>
        </w:rPr>
        <w:t>,</w:t>
      </w:r>
      <w:r w:rsidRPr="00EE1093">
        <w:rPr>
          <w:rFonts w:ascii="Times New Roman" w:hAnsi="Times New Roman" w:cs="Times New Roman"/>
          <w:sz w:val="24"/>
          <w:szCs w:val="24"/>
        </w:rPr>
        <w:t>tambang bawah tanah atau “</w:t>
      </w:r>
      <w:r w:rsidRPr="00EE1093">
        <w:rPr>
          <w:rFonts w:ascii="Times New Roman" w:hAnsi="Times New Roman" w:cs="Times New Roman"/>
          <w:i/>
          <w:sz w:val="24"/>
          <w:szCs w:val="24"/>
        </w:rPr>
        <w:t>dalam</w:t>
      </w:r>
      <w:r w:rsidRPr="00EE1093">
        <w:rPr>
          <w:rFonts w:ascii="Times New Roman" w:hAnsi="Times New Roman" w:cs="Times New Roman"/>
          <w:sz w:val="24"/>
          <w:szCs w:val="24"/>
        </w:rPr>
        <w:t>”</w:t>
      </w:r>
      <w:r w:rsidR="00214A80">
        <w:rPr>
          <w:rFonts w:ascii="Times New Roman" w:hAnsi="Times New Roman" w:cs="Times New Roman"/>
          <w:sz w:val="24"/>
          <w:szCs w:val="24"/>
          <w:lang w:val="en-US"/>
        </w:rPr>
        <w:t xml:space="preserve"> dan penambangan </w:t>
      </w:r>
      <w:r w:rsidR="00214A80" w:rsidRPr="00214A80">
        <w:rPr>
          <w:rFonts w:ascii="Times New Roman" w:hAnsi="Times New Roman" w:cs="Times New Roman"/>
          <w:i/>
          <w:sz w:val="24"/>
          <w:szCs w:val="24"/>
          <w:lang w:val="en-US"/>
        </w:rPr>
        <w:t>lereng</w:t>
      </w:r>
      <w:r w:rsidR="00214A80">
        <w:rPr>
          <w:rFonts w:ascii="Times New Roman" w:hAnsi="Times New Roman" w:cs="Times New Roman"/>
          <w:sz w:val="24"/>
          <w:szCs w:val="24"/>
          <w:lang w:val="en-US"/>
        </w:rPr>
        <w:t xml:space="preserve">. </w:t>
      </w:r>
      <w:r w:rsidRPr="00EE1093">
        <w:rPr>
          <w:rFonts w:ascii="Times New Roman" w:hAnsi="Times New Roman" w:cs="Times New Roman"/>
          <w:color w:val="000000"/>
          <w:sz w:val="24"/>
          <w:szCs w:val="24"/>
        </w:rPr>
        <w:t>Pemilihan metode penambangan sangat ditentukan oleh unsur geologi endapan batu bara. Saat ini,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tambang bawah tanah menghasilkan sekitar 60% dari produksi batu bara dunia, walaupun beberapa Negara penghasil batu bara yang besar lebih menggunakan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tambang permukaan. Tambang terbuka menghasilkan sekitar 80% produksi batu bara di Australia, sementara di AS, hasil dari tambang permukaan sekitar 67%.</w:t>
      </w:r>
    </w:p>
    <w:p w:rsidR="005B6BC2" w:rsidRDefault="005B6BC2" w:rsidP="00C471F6">
      <w:pPr>
        <w:autoSpaceDE w:val="0"/>
        <w:autoSpaceDN w:val="0"/>
        <w:adjustRightInd w:val="0"/>
        <w:spacing w:after="0"/>
        <w:ind w:firstLine="720"/>
        <w:jc w:val="both"/>
        <w:rPr>
          <w:rFonts w:ascii="Times New Roman" w:hAnsi="Times New Roman" w:cs="Times New Roman"/>
          <w:color w:val="000000"/>
          <w:sz w:val="24"/>
          <w:szCs w:val="24"/>
          <w:lang w:val="en-US"/>
        </w:rPr>
      </w:pPr>
    </w:p>
    <w:p w:rsidR="005B6BC2" w:rsidRPr="00517A9E" w:rsidRDefault="00214A80" w:rsidP="005B6BC2">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r w:rsidR="0034717B">
        <w:rPr>
          <w:rFonts w:ascii="Times New Roman" w:hAnsi="Times New Roman" w:cs="Times New Roman"/>
          <w:b/>
          <w:bCs/>
          <w:sz w:val="24"/>
          <w:szCs w:val="24"/>
          <w:lang w:val="en-US"/>
        </w:rPr>
        <w:t>2.</w:t>
      </w:r>
      <w:r w:rsidR="00DE7DB8">
        <w:rPr>
          <w:rFonts w:ascii="Times New Roman" w:hAnsi="Times New Roman" w:cs="Times New Roman"/>
          <w:b/>
          <w:bCs/>
          <w:sz w:val="24"/>
          <w:szCs w:val="24"/>
          <w:lang w:val="en-US"/>
        </w:rPr>
        <w:t>4.</w:t>
      </w:r>
      <w:r>
        <w:rPr>
          <w:rFonts w:ascii="Times New Roman" w:hAnsi="Times New Roman" w:cs="Times New Roman"/>
          <w:b/>
          <w:bCs/>
          <w:sz w:val="24"/>
          <w:szCs w:val="24"/>
          <w:lang w:val="en-US"/>
        </w:rPr>
        <w:t>1</w:t>
      </w:r>
      <w:r w:rsidR="0034717B">
        <w:rPr>
          <w:rFonts w:ascii="Times New Roman" w:hAnsi="Times New Roman" w:cs="Times New Roman"/>
          <w:b/>
          <w:bCs/>
          <w:sz w:val="24"/>
          <w:szCs w:val="24"/>
          <w:lang w:val="en-US"/>
        </w:rPr>
        <w:t xml:space="preserve">   </w:t>
      </w:r>
      <w:r w:rsidR="005B6BC2" w:rsidRPr="00EE1093">
        <w:rPr>
          <w:rFonts w:ascii="Times New Roman" w:hAnsi="Times New Roman" w:cs="Times New Roman"/>
          <w:b/>
          <w:bCs/>
          <w:sz w:val="24"/>
          <w:szCs w:val="24"/>
        </w:rPr>
        <w:t>Tambang Terbuka</w:t>
      </w:r>
      <w:r w:rsidR="00517A9E">
        <w:rPr>
          <w:rFonts w:ascii="Times New Roman" w:hAnsi="Times New Roman" w:cs="Times New Roman"/>
          <w:b/>
          <w:bCs/>
          <w:sz w:val="24"/>
          <w:szCs w:val="24"/>
          <w:lang w:val="en-US"/>
        </w:rPr>
        <w:t xml:space="preserve"> (Permukaan)</w:t>
      </w:r>
    </w:p>
    <w:p w:rsidR="005B6BC2" w:rsidRPr="005B6BC2" w:rsidRDefault="005B6BC2" w:rsidP="005B6BC2">
      <w:pPr>
        <w:autoSpaceDE w:val="0"/>
        <w:autoSpaceDN w:val="0"/>
        <w:adjustRightInd w:val="0"/>
        <w:spacing w:after="0" w:line="240" w:lineRule="auto"/>
        <w:jc w:val="both"/>
        <w:rPr>
          <w:rFonts w:ascii="Times New Roman" w:hAnsi="Times New Roman" w:cs="Times New Roman"/>
          <w:b/>
          <w:bCs/>
          <w:sz w:val="24"/>
          <w:szCs w:val="24"/>
          <w:lang w:val="en-US"/>
        </w:rPr>
      </w:pPr>
    </w:p>
    <w:p w:rsidR="00C471F6" w:rsidRPr="005B6BC2" w:rsidRDefault="00C471F6" w:rsidP="005B6BC2">
      <w:pPr>
        <w:spacing w:after="0"/>
        <w:ind w:firstLine="720"/>
        <w:jc w:val="both"/>
        <w:rPr>
          <w:rFonts w:ascii="Times New Roman" w:eastAsia="Times New Roman" w:hAnsi="Times New Roman" w:cs="Times New Roman"/>
          <w:sz w:val="24"/>
          <w:szCs w:val="24"/>
          <w:lang w:val="en-US" w:eastAsia="id-ID"/>
        </w:rPr>
      </w:pPr>
      <w:r w:rsidRPr="00226984">
        <w:rPr>
          <w:rFonts w:ascii="Times New Roman" w:eastAsia="Times New Roman" w:hAnsi="Times New Roman" w:cs="Times New Roman"/>
          <w:sz w:val="24"/>
          <w:szCs w:val="24"/>
          <w:lang w:eastAsia="id-ID"/>
        </w:rPr>
        <w:t>Cara termudah</w:t>
      </w:r>
      <w:r w:rsidR="00214A80">
        <w:rPr>
          <w:rFonts w:ascii="Times New Roman" w:eastAsia="Times New Roman" w:hAnsi="Times New Roman" w:cs="Times New Roman"/>
          <w:sz w:val="24"/>
          <w:szCs w:val="24"/>
          <w:lang w:val="en-US" w:eastAsia="id-ID"/>
        </w:rPr>
        <w:t xml:space="preserve"> adalah</w:t>
      </w:r>
      <w:r w:rsidRPr="00226984">
        <w:rPr>
          <w:rFonts w:ascii="Times New Roman" w:eastAsia="Times New Roman" w:hAnsi="Times New Roman" w:cs="Times New Roman"/>
          <w:sz w:val="24"/>
          <w:szCs w:val="24"/>
          <w:lang w:eastAsia="id-ID"/>
        </w:rPr>
        <w:t xml:space="preserve"> </w:t>
      </w:r>
      <w:r w:rsidRPr="00226984">
        <w:rPr>
          <w:rFonts w:ascii="Times New Roman" w:eastAsia="Times New Roman" w:hAnsi="Times New Roman" w:cs="Times New Roman"/>
          <w:i/>
          <w:sz w:val="24"/>
          <w:szCs w:val="24"/>
          <w:lang w:eastAsia="id-ID"/>
        </w:rPr>
        <w:t>penambangan terbuka,</w:t>
      </w:r>
      <w:r w:rsidRPr="00226984">
        <w:rPr>
          <w:rFonts w:ascii="Times New Roman" w:eastAsia="Times New Roman" w:hAnsi="Times New Roman" w:cs="Times New Roman"/>
          <w:sz w:val="24"/>
          <w:szCs w:val="24"/>
          <w:lang w:eastAsia="id-ID"/>
        </w:rPr>
        <w:t xml:space="preserve"> bila di posit batu bara terletak tidak terlalu dalam. Dalam penambangan terbuka lapisan atas yang terdiri atas tanah dan batu batu di sisihkan untuk membuka lapisan </w:t>
      </w:r>
      <w:r w:rsidR="005B6BC2">
        <w:rPr>
          <w:rFonts w:ascii="Times New Roman" w:eastAsia="Times New Roman" w:hAnsi="Times New Roman" w:cs="Times New Roman"/>
          <w:sz w:val="24"/>
          <w:szCs w:val="24"/>
          <w:lang w:eastAsia="id-ID"/>
        </w:rPr>
        <w:t>batu bara. T</w:t>
      </w:r>
      <w:r w:rsidR="005B6BC2">
        <w:rPr>
          <w:rFonts w:ascii="Times New Roman" w:eastAsia="Times New Roman" w:hAnsi="Times New Roman" w:cs="Times New Roman"/>
          <w:sz w:val="24"/>
          <w:szCs w:val="24"/>
          <w:lang w:val="en-US" w:eastAsia="id-ID"/>
        </w:rPr>
        <w:t>eba</w:t>
      </w:r>
      <w:r w:rsidRPr="00226984">
        <w:rPr>
          <w:rFonts w:ascii="Times New Roman" w:eastAsia="Times New Roman" w:hAnsi="Times New Roman" w:cs="Times New Roman"/>
          <w:sz w:val="24"/>
          <w:szCs w:val="24"/>
          <w:lang w:eastAsia="id-ID"/>
        </w:rPr>
        <w:t>l lapisan atas yang terdiri atas tanah dan batu ini sering sampai 100 meter sehingga perlu dilakukan peledakan di lapisan, kemudian lapisan yang telah di ledakkan itu di pindah dangan sodok atau mesin penggali seperti penggali roda timba. Menurut salah satu perkiraan perbandingan yang ekonomis antara lapisan atas dan lapisan bahan bakar padat adalah 30 : 1 untuk batu bara adalah 20 : 1 untuk lignit.</w:t>
      </w:r>
    </w:p>
    <w:p w:rsidR="005B6BC2" w:rsidRPr="00214A80" w:rsidRDefault="00C471F6" w:rsidP="00214A80">
      <w:pPr>
        <w:spacing w:after="0"/>
        <w:ind w:firstLine="720"/>
        <w:jc w:val="both"/>
        <w:rPr>
          <w:rFonts w:ascii="Times New Roman" w:eastAsia="Times New Roman" w:hAnsi="Times New Roman" w:cs="Times New Roman"/>
          <w:sz w:val="24"/>
          <w:szCs w:val="24"/>
          <w:lang w:val="en-US" w:eastAsia="id-ID"/>
        </w:rPr>
      </w:pPr>
      <w:r w:rsidRPr="00226984">
        <w:rPr>
          <w:rFonts w:ascii="Times New Roman" w:eastAsia="Times New Roman" w:hAnsi="Times New Roman" w:cs="Times New Roman"/>
          <w:sz w:val="24"/>
          <w:szCs w:val="24"/>
          <w:lang w:eastAsia="id-ID"/>
        </w:rPr>
        <w:t>Setelah lapisan bahan bakar padat tearbuka, maka batu bara dibersihkan, kemudian dimuat di atas truk, kereta api atau alat angkut lainnya.</w:t>
      </w:r>
      <w:r w:rsidR="005B6BC2">
        <w:rPr>
          <w:rFonts w:ascii="Times New Roman" w:eastAsia="Times New Roman" w:hAnsi="Times New Roman" w:cs="Times New Roman"/>
          <w:sz w:val="24"/>
          <w:szCs w:val="24"/>
          <w:lang w:val="en-US" w:eastAsia="id-ID"/>
        </w:rPr>
        <w:t xml:space="preserve"> </w:t>
      </w:r>
      <w:r w:rsidRPr="00226984">
        <w:rPr>
          <w:rFonts w:ascii="Times New Roman" w:eastAsia="Times New Roman" w:hAnsi="Times New Roman" w:cs="Times New Roman"/>
          <w:sz w:val="24"/>
          <w:szCs w:val="24"/>
          <w:lang w:eastAsia="id-ID"/>
        </w:rPr>
        <w:t>Alat-alat yang dipakai pada ppenambangan terbuka atau penambangan permukaan pada umumnya terdiri atas mesin-mesin besar-besar,dan kapasitas sodok 100 m</w:t>
      </w:r>
      <w:r w:rsidRPr="00226984">
        <w:rPr>
          <w:rFonts w:ascii="Times New Roman" w:eastAsia="Times New Roman" w:hAnsi="Times New Roman" w:cs="Times New Roman"/>
          <w:sz w:val="24"/>
          <w:szCs w:val="24"/>
          <w:vertAlign w:val="superscript"/>
          <w:lang w:eastAsia="id-ID"/>
        </w:rPr>
        <w:t>3</w:t>
      </w:r>
      <w:r w:rsidRPr="00226984">
        <w:rPr>
          <w:rFonts w:ascii="Times New Roman" w:eastAsia="Times New Roman" w:hAnsi="Times New Roman" w:cs="Times New Roman"/>
          <w:sz w:val="24"/>
          <w:szCs w:val="24"/>
          <w:lang w:eastAsia="id-ID"/>
        </w:rPr>
        <w:t>,serta mesin-mesin penggali dengan kapasitas 3000 m</w:t>
      </w:r>
      <w:r w:rsidRPr="00226984">
        <w:rPr>
          <w:rFonts w:ascii="Times New Roman" w:eastAsia="Times New Roman" w:hAnsi="Times New Roman" w:cs="Times New Roman"/>
          <w:sz w:val="24"/>
          <w:szCs w:val="24"/>
          <w:vertAlign w:val="superscript"/>
          <w:lang w:eastAsia="id-ID"/>
        </w:rPr>
        <w:t>3</w:t>
      </w:r>
      <w:r w:rsidRPr="00226984">
        <w:rPr>
          <w:rFonts w:ascii="Times New Roman" w:eastAsia="Times New Roman" w:hAnsi="Times New Roman" w:cs="Times New Roman"/>
          <w:sz w:val="24"/>
          <w:szCs w:val="24"/>
          <w:lang w:eastAsia="id-ID"/>
        </w:rPr>
        <w:t>/jam.</w:t>
      </w:r>
      <w:r w:rsidR="005B6BC2">
        <w:rPr>
          <w:rFonts w:ascii="Times New Roman" w:eastAsia="Times New Roman" w:hAnsi="Times New Roman" w:cs="Times New Roman"/>
          <w:sz w:val="24"/>
          <w:szCs w:val="24"/>
          <w:lang w:val="en-US" w:eastAsia="id-ID"/>
        </w:rPr>
        <w:t xml:space="preserve"> </w:t>
      </w:r>
      <w:r w:rsidRPr="00226984">
        <w:rPr>
          <w:rFonts w:ascii="Times New Roman" w:eastAsia="Times New Roman" w:hAnsi="Times New Roman" w:cs="Times New Roman"/>
          <w:sz w:val="24"/>
          <w:szCs w:val="24"/>
          <w:lang w:eastAsia="id-ID"/>
        </w:rPr>
        <w:t>Penggalian permukaan relatif efisien: hingga 80 % dari pada persediaan batu bara dapat di gali, cara ini juga relatif agak lebih padat modal.</w:t>
      </w:r>
    </w:p>
    <w:p w:rsidR="005B6BC2" w:rsidRDefault="00214A80" w:rsidP="005B6BC2">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Tambang Terbuka </w:t>
      </w:r>
      <w:r w:rsidR="005B6BC2" w:rsidRPr="00EE1093">
        <w:rPr>
          <w:rFonts w:ascii="Times New Roman" w:hAnsi="Times New Roman" w:cs="Times New Roman"/>
          <w:color w:val="000000"/>
          <w:sz w:val="24"/>
          <w:szCs w:val="24"/>
        </w:rPr>
        <w:t xml:space="preserve">juga disebut </w:t>
      </w:r>
      <w:r w:rsidR="005B6BC2" w:rsidRPr="004C4FA1">
        <w:rPr>
          <w:rFonts w:ascii="Times New Roman" w:hAnsi="Times New Roman" w:cs="Times New Roman"/>
          <w:b/>
          <w:color w:val="000000"/>
          <w:sz w:val="24"/>
          <w:szCs w:val="24"/>
        </w:rPr>
        <w:t>tambang permukaan</w:t>
      </w:r>
      <w:r w:rsidR="005B6BC2" w:rsidRPr="00EE1093">
        <w:rPr>
          <w:rFonts w:ascii="Times New Roman" w:hAnsi="Times New Roman" w:cs="Times New Roman"/>
          <w:color w:val="000000"/>
          <w:sz w:val="24"/>
          <w:szCs w:val="24"/>
        </w:rPr>
        <w:t xml:space="preserve"> hanya memiliki nilai ekonomis apabila lapisan batu bara berada dekat dengan permukaan tanah. Metode tambang terbuka memberikan proporsi endapan batu bara yang lebih banyak daripada tambang bawah  tanah karena seluruh lapisan batu bara dapat </w:t>
      </w:r>
      <w:r>
        <w:rPr>
          <w:rFonts w:ascii="Times New Roman" w:hAnsi="Times New Roman" w:cs="Times New Roman"/>
          <w:color w:val="000000"/>
          <w:sz w:val="24"/>
          <w:szCs w:val="24"/>
        </w:rPr>
        <w:t xml:space="preserve">dieksploitasi </w:t>
      </w:r>
      <w:r w:rsidR="005B6BC2" w:rsidRPr="00EE1093">
        <w:rPr>
          <w:rFonts w:ascii="Times New Roman" w:hAnsi="Times New Roman" w:cs="Times New Roman"/>
          <w:color w:val="000000"/>
          <w:sz w:val="24"/>
          <w:szCs w:val="24"/>
        </w:rPr>
        <w:t xml:space="preserve"> 90% atau lebih dari batu bara dapat diambil. Tambang terbuka yang besar dapat meliputi daerah berkilo-kilo meter persegi dan menggunakan banyak alat yang besar, termasuk: </w:t>
      </w:r>
      <w:r w:rsidR="005B6BC2" w:rsidRPr="00EE1093">
        <w:rPr>
          <w:rFonts w:ascii="Times New Roman" w:hAnsi="Times New Roman" w:cs="Times New Roman"/>
          <w:i/>
          <w:color w:val="000000"/>
          <w:sz w:val="24"/>
          <w:szCs w:val="24"/>
        </w:rPr>
        <w:t>dragline</w:t>
      </w:r>
      <w:r w:rsidR="005B6BC2" w:rsidRPr="00EE1093">
        <w:rPr>
          <w:rFonts w:ascii="Times New Roman" w:hAnsi="Times New Roman" w:cs="Times New Roman"/>
          <w:color w:val="000000"/>
          <w:sz w:val="24"/>
          <w:szCs w:val="24"/>
        </w:rPr>
        <w:t xml:space="preserve"> (katrol penarik), yang memindahkan batuan permukaan; </w:t>
      </w:r>
      <w:r w:rsidR="005B6BC2" w:rsidRPr="00EE1093">
        <w:rPr>
          <w:rFonts w:ascii="Times New Roman" w:hAnsi="Times New Roman" w:cs="Times New Roman"/>
          <w:i/>
          <w:color w:val="000000"/>
          <w:sz w:val="24"/>
          <w:szCs w:val="24"/>
        </w:rPr>
        <w:t>power shovel</w:t>
      </w:r>
      <w:r w:rsidR="005B6BC2" w:rsidRPr="00EE1093">
        <w:rPr>
          <w:rFonts w:ascii="Times New Roman" w:hAnsi="Times New Roman" w:cs="Times New Roman"/>
          <w:color w:val="000000"/>
          <w:sz w:val="24"/>
          <w:szCs w:val="24"/>
        </w:rPr>
        <w:t xml:space="preserve"> (sekop hidrolik); truk-truk besar, yang mengangkut batuan permukaan dan batu bara; </w:t>
      </w:r>
      <w:r w:rsidR="005B6BC2" w:rsidRPr="00EE1093">
        <w:rPr>
          <w:rFonts w:ascii="Times New Roman" w:hAnsi="Times New Roman" w:cs="Times New Roman"/>
          <w:i/>
          <w:color w:val="000000"/>
          <w:sz w:val="24"/>
          <w:szCs w:val="24"/>
        </w:rPr>
        <w:t>bucket wheel excavator</w:t>
      </w:r>
      <w:r w:rsidR="005B6BC2" w:rsidRPr="00EE1093">
        <w:rPr>
          <w:rFonts w:ascii="Times New Roman" w:hAnsi="Times New Roman" w:cs="Times New Roman"/>
          <w:color w:val="000000"/>
          <w:sz w:val="24"/>
          <w:szCs w:val="24"/>
        </w:rPr>
        <w:t xml:space="preserve"> (mobil penggali serok); dan ban berjalan seperti yang ditunjukkan pada gambar </w:t>
      </w:r>
      <w:r w:rsidR="00781EF2">
        <w:rPr>
          <w:rFonts w:ascii="Times New Roman" w:hAnsi="Times New Roman" w:cs="Times New Roman"/>
          <w:color w:val="000000"/>
          <w:sz w:val="24"/>
          <w:szCs w:val="24"/>
          <w:lang w:val="en-US"/>
        </w:rPr>
        <w:t>3.5.</w:t>
      </w:r>
    </w:p>
    <w:p w:rsidR="005B6BC2" w:rsidRPr="00EE1093" w:rsidRDefault="005B6BC2" w:rsidP="005B6BC2">
      <w:pPr>
        <w:autoSpaceDE w:val="0"/>
        <w:autoSpaceDN w:val="0"/>
        <w:adjustRightInd w:val="0"/>
        <w:spacing w:after="0"/>
        <w:ind w:firstLine="720"/>
        <w:jc w:val="both"/>
        <w:rPr>
          <w:rFonts w:ascii="Times New Roman" w:hAnsi="Times New Roman" w:cs="Times New Roman"/>
          <w:color w:val="000000"/>
          <w:sz w:val="24"/>
          <w:szCs w:val="24"/>
        </w:rPr>
      </w:pPr>
    </w:p>
    <w:p w:rsidR="005B6BC2" w:rsidRPr="00EE1093" w:rsidRDefault="005B6BC2" w:rsidP="005B6BC2">
      <w:pPr>
        <w:autoSpaceDE w:val="0"/>
        <w:autoSpaceDN w:val="0"/>
        <w:adjustRightInd w:val="0"/>
        <w:spacing w:after="0" w:line="360" w:lineRule="auto"/>
        <w:jc w:val="center"/>
        <w:rPr>
          <w:rFonts w:ascii="Times New Roman" w:hAnsi="Times New Roman" w:cs="Times New Roman"/>
          <w:noProof/>
          <w:color w:val="000000"/>
          <w:sz w:val="24"/>
          <w:szCs w:val="24"/>
        </w:rPr>
      </w:pPr>
      <w:r w:rsidRPr="00EE1093">
        <w:rPr>
          <w:rFonts w:ascii="Times New Roman" w:hAnsi="Times New Roman" w:cs="Times New Roman"/>
          <w:noProof/>
          <w:color w:val="000000"/>
          <w:sz w:val="24"/>
          <w:szCs w:val="24"/>
          <w:lang w:val="en-US"/>
        </w:rPr>
        <w:drawing>
          <wp:inline distT="0" distB="0" distL="0" distR="0">
            <wp:extent cx="4006850" cy="2216150"/>
            <wp:effectExtent l="1905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4007116" cy="2216297"/>
                    </a:xfrm>
                    <a:prstGeom prst="rect">
                      <a:avLst/>
                    </a:prstGeom>
                    <a:noFill/>
                    <a:ln w="9525">
                      <a:noFill/>
                      <a:miter lim="800000"/>
                      <a:headEnd/>
                      <a:tailEnd/>
                    </a:ln>
                  </pic:spPr>
                </pic:pic>
              </a:graphicData>
            </a:graphic>
          </wp:inline>
        </w:drawing>
      </w:r>
    </w:p>
    <w:p w:rsidR="005B6BC2" w:rsidRPr="00EE1093" w:rsidRDefault="005B6BC2" w:rsidP="005B6BC2">
      <w:pPr>
        <w:autoSpaceDE w:val="0"/>
        <w:autoSpaceDN w:val="0"/>
        <w:adjustRightInd w:val="0"/>
        <w:spacing w:after="0"/>
        <w:jc w:val="center"/>
        <w:rPr>
          <w:rFonts w:ascii="Times New Roman" w:hAnsi="Times New Roman" w:cs="Times New Roman"/>
          <w:color w:val="000000"/>
          <w:sz w:val="24"/>
          <w:szCs w:val="24"/>
        </w:rPr>
      </w:pPr>
      <w:r w:rsidRPr="00EE1093">
        <w:rPr>
          <w:rFonts w:ascii="Times New Roman" w:hAnsi="Times New Roman" w:cs="Times New Roman"/>
          <w:noProof/>
          <w:color w:val="000000"/>
          <w:sz w:val="24"/>
          <w:szCs w:val="24"/>
        </w:rPr>
        <w:t xml:space="preserve"> </w:t>
      </w:r>
      <w:r>
        <w:rPr>
          <w:rFonts w:ascii="Times New Roman" w:hAnsi="Times New Roman" w:cs="Times New Roman"/>
          <w:color w:val="000000"/>
          <w:sz w:val="24"/>
          <w:szCs w:val="24"/>
        </w:rPr>
        <w:t xml:space="preserve">Gambar </w:t>
      </w:r>
      <w:r w:rsidR="00781EF2">
        <w:rPr>
          <w:rFonts w:ascii="Times New Roman" w:hAnsi="Times New Roman" w:cs="Times New Roman"/>
          <w:color w:val="000000"/>
          <w:sz w:val="24"/>
          <w:szCs w:val="24"/>
          <w:lang w:val="en-US"/>
        </w:rPr>
        <w:t>3.5</w:t>
      </w:r>
      <w:r>
        <w:rPr>
          <w:rFonts w:ascii="Times New Roman" w:hAnsi="Times New Roman" w:cs="Times New Roman"/>
          <w:color w:val="000000"/>
          <w:sz w:val="24"/>
          <w:szCs w:val="24"/>
        </w:rPr>
        <w:t xml:space="preserve"> Kegiatan T</w:t>
      </w:r>
      <w:r w:rsidRPr="00EE1093">
        <w:rPr>
          <w:rFonts w:ascii="Times New Roman" w:hAnsi="Times New Roman" w:cs="Times New Roman"/>
          <w:color w:val="000000"/>
          <w:sz w:val="24"/>
          <w:szCs w:val="24"/>
        </w:rPr>
        <w:t>ambang Batu bara Permukaan dan Rehabilitasi Tambang</w:t>
      </w:r>
    </w:p>
    <w:p w:rsidR="005B6BC2" w:rsidRPr="00EE1093" w:rsidRDefault="005B6BC2" w:rsidP="005B6BC2">
      <w:pPr>
        <w:autoSpaceDE w:val="0"/>
        <w:autoSpaceDN w:val="0"/>
        <w:adjustRightInd w:val="0"/>
        <w:spacing w:after="0"/>
        <w:jc w:val="both"/>
        <w:rPr>
          <w:rFonts w:ascii="Times New Roman" w:hAnsi="Times New Roman" w:cs="Times New Roman"/>
          <w:color w:val="000000"/>
          <w:sz w:val="24"/>
          <w:szCs w:val="24"/>
        </w:rPr>
      </w:pPr>
    </w:p>
    <w:p w:rsidR="005B6BC2" w:rsidRPr="00214A80" w:rsidRDefault="005B6BC2" w:rsidP="005B6BC2">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Batuan permukaan yang terdiri dari tanah dan batuan dipisahkan pertama kali dengan bahan peledak; batuan permukaan tersebut kemudian diangkut dengan menggunakan katrol penarik atau dengan sekop dan truk. Setelah lapisan batu bara terlihat, lapisan batu bara tersebut digali, dipecahkan kemudian ditambang secara sistematis dalam bentuk jalur-jalur. Kemudian batu bara dimuat ke dalam truk besar atau ban berjalan untuk diangkut ke pabrik pengolahan batu bara atau langsung ke tempat dimana ba</w:t>
      </w:r>
      <w:r>
        <w:rPr>
          <w:rFonts w:ascii="Times New Roman" w:hAnsi="Times New Roman" w:cs="Times New Roman"/>
          <w:color w:val="000000"/>
          <w:sz w:val="24"/>
          <w:szCs w:val="24"/>
        </w:rPr>
        <w:t>tu</w:t>
      </w:r>
      <w:r w:rsidR="00214A80">
        <w:rPr>
          <w:rFonts w:ascii="Times New Roman" w:hAnsi="Times New Roman" w:cs="Times New Roman"/>
          <w:color w:val="000000"/>
          <w:sz w:val="24"/>
          <w:szCs w:val="24"/>
        </w:rPr>
        <w:t xml:space="preserve"> bara tersebut akan digunakan </w:t>
      </w:r>
      <w:r w:rsidR="00214A80">
        <w:rPr>
          <w:rFonts w:ascii="Times New Roman" w:hAnsi="Times New Roman" w:cs="Times New Roman"/>
          <w:color w:val="000000"/>
          <w:sz w:val="24"/>
          <w:szCs w:val="24"/>
          <w:lang w:val="en-US"/>
        </w:rPr>
        <w:t>s</w:t>
      </w:r>
      <w:r>
        <w:rPr>
          <w:rFonts w:ascii="Times New Roman" w:hAnsi="Times New Roman" w:cs="Times New Roman"/>
          <w:color w:val="000000"/>
          <w:sz w:val="24"/>
          <w:szCs w:val="24"/>
        </w:rPr>
        <w:t xml:space="preserve">eperti pada Gambar </w:t>
      </w:r>
      <w:r w:rsidR="00781EF2">
        <w:rPr>
          <w:rFonts w:ascii="Times New Roman" w:hAnsi="Times New Roman" w:cs="Times New Roman"/>
          <w:color w:val="000000"/>
          <w:sz w:val="24"/>
          <w:szCs w:val="24"/>
          <w:lang w:val="en-US"/>
        </w:rPr>
        <w:t>3.6</w:t>
      </w:r>
    </w:p>
    <w:p w:rsidR="005B6BC2" w:rsidRPr="00EE1093" w:rsidRDefault="005B6BC2" w:rsidP="005B6BC2">
      <w:pPr>
        <w:autoSpaceDE w:val="0"/>
        <w:autoSpaceDN w:val="0"/>
        <w:adjustRightInd w:val="0"/>
        <w:spacing w:after="0"/>
        <w:ind w:firstLine="720"/>
        <w:jc w:val="both"/>
        <w:rPr>
          <w:rFonts w:ascii="Times New Roman" w:hAnsi="Times New Roman" w:cs="Times New Roman"/>
          <w:color w:val="000000"/>
          <w:sz w:val="24"/>
          <w:szCs w:val="24"/>
        </w:rPr>
      </w:pPr>
    </w:p>
    <w:p w:rsidR="005B6BC2" w:rsidRPr="00781EF2" w:rsidRDefault="005B6BC2" w:rsidP="00781EF2">
      <w:pPr>
        <w:autoSpaceDE w:val="0"/>
        <w:autoSpaceDN w:val="0"/>
        <w:adjustRightInd w:val="0"/>
        <w:spacing w:after="0"/>
        <w:rPr>
          <w:rFonts w:ascii="Times New Roman" w:hAnsi="Times New Roman" w:cs="Times New Roman"/>
          <w:color w:val="000000"/>
          <w:sz w:val="24"/>
          <w:szCs w:val="24"/>
          <w:lang w:val="en-US"/>
        </w:rPr>
      </w:pPr>
      <w:r w:rsidRPr="00EE1093">
        <w:rPr>
          <w:rFonts w:ascii="Times New Roman" w:hAnsi="Times New Roman" w:cs="Times New Roman"/>
          <w:noProof/>
          <w:color w:val="000000"/>
          <w:sz w:val="24"/>
          <w:szCs w:val="24"/>
          <w:lang w:val="en-US"/>
        </w:rPr>
        <w:drawing>
          <wp:anchor distT="0" distB="0" distL="114300" distR="114300" simplePos="0" relativeHeight="251743232" behindDoc="0" locked="0" layoutInCell="1" allowOverlap="1">
            <wp:simplePos x="0" y="0"/>
            <wp:positionH relativeFrom="column">
              <wp:posOffset>536575</wp:posOffset>
            </wp:positionH>
            <wp:positionV relativeFrom="paragraph">
              <wp:align>top</wp:align>
            </wp:positionV>
            <wp:extent cx="4233545" cy="2698750"/>
            <wp:effectExtent l="19050" t="19050" r="14605" b="25400"/>
            <wp:wrapSquare wrapText="bothSides"/>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4233545" cy="2698750"/>
                    </a:xfrm>
                    <a:prstGeom prst="rect">
                      <a:avLst/>
                    </a:prstGeom>
                    <a:noFill/>
                    <a:ln w="9525">
                      <a:solidFill>
                        <a:schemeClr val="tx1"/>
                      </a:solidFill>
                      <a:miter lim="800000"/>
                      <a:headEnd/>
                      <a:tailEnd/>
                    </a:ln>
                  </pic:spPr>
                </pic:pic>
              </a:graphicData>
            </a:graphic>
          </wp:anchor>
        </w:drawing>
      </w:r>
      <w:r w:rsidR="00781EF2">
        <w:rPr>
          <w:rFonts w:ascii="Times New Roman" w:hAnsi="Times New Roman" w:cs="Times New Roman"/>
          <w:color w:val="000000"/>
          <w:sz w:val="24"/>
          <w:szCs w:val="24"/>
        </w:rPr>
        <w:br w:type="textWrapping" w:clear="all"/>
      </w:r>
    </w:p>
    <w:p w:rsidR="005B6BC2" w:rsidRPr="00EE1093" w:rsidRDefault="005B6BC2" w:rsidP="005B6BC2">
      <w:pPr>
        <w:autoSpaceDE w:val="0"/>
        <w:autoSpaceDN w:val="0"/>
        <w:adjustRightInd w:val="0"/>
        <w:spacing w:after="0"/>
        <w:jc w:val="center"/>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Gambar </w:t>
      </w:r>
      <w:r w:rsidR="00781EF2">
        <w:rPr>
          <w:rFonts w:ascii="Times New Roman" w:hAnsi="Times New Roman" w:cs="Times New Roman"/>
          <w:color w:val="000000"/>
          <w:sz w:val="24"/>
          <w:szCs w:val="24"/>
          <w:lang w:val="en-US"/>
        </w:rPr>
        <w:t>3.6</w:t>
      </w:r>
      <w:r w:rsidR="00214A80">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 Proses penambangan batubara</w:t>
      </w:r>
    </w:p>
    <w:p w:rsidR="005B6BC2" w:rsidRDefault="005B6BC2" w:rsidP="005B6BC2">
      <w:pPr>
        <w:autoSpaceDE w:val="0"/>
        <w:autoSpaceDN w:val="0"/>
        <w:adjustRightInd w:val="0"/>
        <w:spacing w:after="0"/>
        <w:jc w:val="center"/>
        <w:rPr>
          <w:rFonts w:ascii="Times New Roman" w:hAnsi="Times New Roman" w:cs="Times New Roman"/>
          <w:color w:val="000000"/>
          <w:sz w:val="24"/>
          <w:szCs w:val="24"/>
          <w:lang w:val="en-US"/>
        </w:rPr>
      </w:pPr>
    </w:p>
    <w:p w:rsidR="00ED40F5" w:rsidRPr="00517A9E" w:rsidRDefault="00ED40F5" w:rsidP="00ED40F5">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3.2</w:t>
      </w:r>
      <w:r w:rsidR="00C04BCB">
        <w:rPr>
          <w:rFonts w:ascii="Times New Roman" w:hAnsi="Times New Roman" w:cs="Times New Roman"/>
          <w:b/>
          <w:bCs/>
          <w:sz w:val="24"/>
          <w:szCs w:val="24"/>
          <w:lang w:val="en-US"/>
        </w:rPr>
        <w:t>.4.</w:t>
      </w:r>
      <w:r w:rsidR="0034717B">
        <w:rPr>
          <w:rFonts w:ascii="Times New Roman" w:hAnsi="Times New Roman" w:cs="Times New Roman"/>
          <w:b/>
          <w:bCs/>
          <w:sz w:val="24"/>
          <w:szCs w:val="24"/>
          <w:lang w:val="en-US"/>
        </w:rPr>
        <w:t>2</w:t>
      </w:r>
      <w:r>
        <w:rPr>
          <w:rFonts w:ascii="Times New Roman" w:hAnsi="Times New Roman" w:cs="Times New Roman"/>
          <w:b/>
          <w:bCs/>
          <w:sz w:val="24"/>
          <w:szCs w:val="24"/>
          <w:lang w:val="en-US"/>
        </w:rPr>
        <w:tab/>
      </w:r>
      <w:r w:rsidRPr="00EE1093">
        <w:rPr>
          <w:rFonts w:ascii="Times New Roman" w:hAnsi="Times New Roman" w:cs="Times New Roman"/>
          <w:b/>
          <w:bCs/>
          <w:sz w:val="24"/>
          <w:szCs w:val="24"/>
        </w:rPr>
        <w:t>Tambang Bawah Tanah</w:t>
      </w:r>
      <w:r w:rsidR="00517A9E">
        <w:rPr>
          <w:rFonts w:ascii="Times New Roman" w:hAnsi="Times New Roman" w:cs="Times New Roman"/>
          <w:b/>
          <w:bCs/>
          <w:sz w:val="24"/>
          <w:szCs w:val="24"/>
          <w:lang w:val="en-US"/>
        </w:rPr>
        <w:t xml:space="preserve"> (dalam)</w:t>
      </w:r>
    </w:p>
    <w:p w:rsidR="00ED40F5" w:rsidRPr="00C471F6" w:rsidRDefault="00ED40F5" w:rsidP="00F210A6">
      <w:pPr>
        <w:tabs>
          <w:tab w:val="left" w:pos="820"/>
        </w:tabs>
        <w:autoSpaceDE w:val="0"/>
        <w:autoSpaceDN w:val="0"/>
        <w:adjustRightInd w:val="0"/>
        <w:spacing w:after="0"/>
        <w:rPr>
          <w:rFonts w:ascii="Times New Roman" w:hAnsi="Times New Roman" w:cs="Times New Roman"/>
          <w:color w:val="000000"/>
          <w:sz w:val="24"/>
          <w:szCs w:val="24"/>
          <w:lang w:val="en-US"/>
        </w:rPr>
      </w:pPr>
    </w:p>
    <w:p w:rsidR="00C471F6" w:rsidRPr="00F210A6" w:rsidRDefault="00C471F6" w:rsidP="00F210A6">
      <w:pPr>
        <w:spacing w:after="0"/>
        <w:ind w:firstLine="720"/>
        <w:jc w:val="both"/>
        <w:rPr>
          <w:rFonts w:ascii="Times New Roman" w:eastAsia="Times New Roman" w:hAnsi="Times New Roman" w:cs="Times New Roman"/>
          <w:sz w:val="24"/>
          <w:szCs w:val="24"/>
          <w:lang w:eastAsia="id-ID"/>
        </w:rPr>
      </w:pPr>
      <w:r w:rsidRPr="00226984">
        <w:rPr>
          <w:rFonts w:ascii="Times New Roman" w:eastAsia="Times New Roman" w:hAnsi="Times New Roman" w:cs="Times New Roman"/>
          <w:i/>
          <w:sz w:val="24"/>
          <w:szCs w:val="24"/>
          <w:lang w:eastAsia="id-ID"/>
        </w:rPr>
        <w:t xml:space="preserve">Penambangan dalam </w:t>
      </w:r>
      <w:r w:rsidRPr="00226984">
        <w:rPr>
          <w:rFonts w:ascii="Times New Roman" w:eastAsia="Times New Roman" w:hAnsi="Times New Roman" w:cs="Times New Roman"/>
          <w:sz w:val="24"/>
          <w:szCs w:val="24"/>
          <w:lang w:eastAsia="id-ID"/>
        </w:rPr>
        <w:t>atau penambangan bawah tanah adalah jauh lebih sukar dan berbahaya dibanding penambang permukaa</w:t>
      </w:r>
      <w:r w:rsidR="00F210A6">
        <w:rPr>
          <w:rFonts w:ascii="Times New Roman" w:eastAsia="Times New Roman" w:hAnsi="Times New Roman" w:cs="Times New Roman"/>
          <w:sz w:val="24"/>
          <w:szCs w:val="24"/>
          <w:lang w:val="en-US" w:eastAsia="id-ID"/>
        </w:rPr>
        <w:t>n</w:t>
      </w:r>
      <w:r w:rsidRPr="00226984">
        <w:rPr>
          <w:rFonts w:ascii="Times New Roman" w:eastAsia="Times New Roman" w:hAnsi="Times New Roman" w:cs="Times New Roman"/>
          <w:sz w:val="24"/>
          <w:szCs w:val="24"/>
          <w:lang w:eastAsia="id-ID"/>
        </w:rPr>
        <w:t>. Dipilih metode penambangan ya</w:t>
      </w:r>
      <w:r w:rsidR="00F210A6">
        <w:rPr>
          <w:rFonts w:ascii="Times New Roman" w:eastAsia="Times New Roman" w:hAnsi="Times New Roman" w:cs="Times New Roman"/>
          <w:sz w:val="24"/>
          <w:szCs w:val="24"/>
          <w:lang w:eastAsia="id-ID"/>
        </w:rPr>
        <w:t xml:space="preserve">ng sederhana, bila operasi ini </w:t>
      </w:r>
      <w:r w:rsidRPr="00226984">
        <w:rPr>
          <w:rFonts w:ascii="Times New Roman" w:eastAsia="Times New Roman" w:hAnsi="Times New Roman" w:cs="Times New Roman"/>
          <w:sz w:val="24"/>
          <w:szCs w:val="24"/>
          <w:lang w:eastAsia="id-ID"/>
        </w:rPr>
        <w:t>lebih padat</w:t>
      </w:r>
      <w:r w:rsidR="00F210A6">
        <w:rPr>
          <w:rFonts w:ascii="Times New Roman" w:eastAsia="Times New Roman" w:hAnsi="Times New Roman" w:cs="Times New Roman"/>
          <w:sz w:val="24"/>
          <w:szCs w:val="24"/>
          <w:lang w:eastAsia="id-ID"/>
        </w:rPr>
        <w:t xml:space="preserve"> karya. Bila pekerja lebih suli</w:t>
      </w:r>
      <w:r w:rsidR="00F210A6">
        <w:rPr>
          <w:rFonts w:ascii="Times New Roman" w:eastAsia="Times New Roman" w:hAnsi="Times New Roman" w:cs="Times New Roman"/>
          <w:sz w:val="24"/>
          <w:szCs w:val="24"/>
          <w:lang w:val="en-US" w:eastAsia="id-ID"/>
        </w:rPr>
        <w:t>t</w:t>
      </w:r>
      <w:r w:rsidRPr="00226984">
        <w:rPr>
          <w:rFonts w:ascii="Times New Roman" w:eastAsia="Times New Roman" w:hAnsi="Times New Roman" w:cs="Times New Roman"/>
          <w:sz w:val="24"/>
          <w:szCs w:val="24"/>
          <w:lang w:eastAsia="id-ID"/>
        </w:rPr>
        <w:t xml:space="preserve"> mempero</w:t>
      </w:r>
      <w:r w:rsidR="00F210A6">
        <w:rPr>
          <w:rFonts w:ascii="Times New Roman" w:eastAsia="Times New Roman" w:hAnsi="Times New Roman" w:cs="Times New Roman"/>
          <w:sz w:val="24"/>
          <w:szCs w:val="24"/>
          <w:lang w:val="en-US" w:eastAsia="id-ID"/>
        </w:rPr>
        <w:t>l</w:t>
      </w:r>
      <w:r w:rsidRPr="00226984">
        <w:rPr>
          <w:rFonts w:ascii="Times New Roman" w:eastAsia="Times New Roman" w:hAnsi="Times New Roman" w:cs="Times New Roman"/>
          <w:sz w:val="24"/>
          <w:szCs w:val="24"/>
          <w:lang w:eastAsia="id-ID"/>
        </w:rPr>
        <w:t xml:space="preserve">eh, di pergunakan metode penambangan yang lebih maju dan lebih padat modal. Ada tiga metode penambangan yang digunakan : </w:t>
      </w:r>
      <w:r w:rsidRPr="00F210A6">
        <w:rPr>
          <w:rFonts w:ascii="Times New Roman" w:eastAsia="Times New Roman" w:hAnsi="Times New Roman" w:cs="Times New Roman"/>
          <w:sz w:val="24"/>
          <w:szCs w:val="24"/>
          <w:lang w:eastAsia="id-ID"/>
        </w:rPr>
        <w:t>cara cemuk</w:t>
      </w:r>
      <w:r w:rsidRPr="00226984">
        <w:rPr>
          <w:rFonts w:ascii="Times New Roman" w:eastAsia="Times New Roman" w:hAnsi="Times New Roman" w:cs="Times New Roman"/>
          <w:sz w:val="24"/>
          <w:szCs w:val="24"/>
          <w:lang w:eastAsia="id-ID"/>
        </w:rPr>
        <w:t xml:space="preserve">, </w:t>
      </w:r>
      <w:r w:rsidRPr="00F210A6">
        <w:rPr>
          <w:rFonts w:ascii="Times New Roman" w:eastAsia="Times New Roman" w:hAnsi="Times New Roman" w:cs="Times New Roman"/>
          <w:i/>
          <w:sz w:val="24"/>
          <w:szCs w:val="24"/>
          <w:lang w:eastAsia="id-ID"/>
        </w:rPr>
        <w:t>cara lereng</w:t>
      </w:r>
      <w:r w:rsidRPr="00226984">
        <w:rPr>
          <w:rFonts w:ascii="Times New Roman" w:eastAsia="Times New Roman" w:hAnsi="Times New Roman" w:cs="Times New Roman"/>
          <w:sz w:val="24"/>
          <w:szCs w:val="24"/>
          <w:lang w:eastAsia="id-ID"/>
        </w:rPr>
        <w:t xml:space="preserve">, dan </w:t>
      </w:r>
      <w:r w:rsidRPr="00F210A6">
        <w:rPr>
          <w:rFonts w:ascii="Times New Roman" w:eastAsia="Times New Roman" w:hAnsi="Times New Roman" w:cs="Times New Roman"/>
          <w:i/>
          <w:sz w:val="24"/>
          <w:szCs w:val="24"/>
          <w:lang w:eastAsia="id-ID"/>
        </w:rPr>
        <w:t>cara datar</w:t>
      </w:r>
      <w:r w:rsidRPr="00226984">
        <w:rPr>
          <w:rFonts w:ascii="Times New Roman" w:eastAsia="Times New Roman" w:hAnsi="Times New Roman" w:cs="Times New Roman"/>
          <w:sz w:val="24"/>
          <w:szCs w:val="24"/>
          <w:lang w:eastAsia="id-ID"/>
        </w:rPr>
        <w:t xml:space="preserve">. Tambang –tambang cemuk mempergunakan cemuk atau corong yang tegak lurus serta lift. Cara ini </w:t>
      </w:r>
      <w:r w:rsidR="00F210A6">
        <w:rPr>
          <w:rFonts w:ascii="Times New Roman" w:eastAsia="Times New Roman" w:hAnsi="Times New Roman" w:cs="Times New Roman"/>
          <w:sz w:val="24"/>
          <w:szCs w:val="24"/>
          <w:lang w:val="en-US" w:eastAsia="id-ID"/>
        </w:rPr>
        <w:t>m</w:t>
      </w:r>
      <w:r w:rsidRPr="00226984">
        <w:rPr>
          <w:rFonts w:ascii="Times New Roman" w:hAnsi="Times New Roman" w:cs="Times New Roman"/>
          <w:sz w:val="24"/>
          <w:szCs w:val="24"/>
        </w:rPr>
        <w:t xml:space="preserve">enghasilkan jarak </w:t>
      </w:r>
      <w:r w:rsidR="00F210A6">
        <w:rPr>
          <w:rFonts w:ascii="Times New Roman" w:hAnsi="Times New Roman" w:cs="Times New Roman"/>
          <w:sz w:val="24"/>
          <w:szCs w:val="24"/>
          <w:lang w:val="en-US"/>
        </w:rPr>
        <w:t>ter</w:t>
      </w:r>
      <w:r w:rsidRPr="00226984">
        <w:rPr>
          <w:rFonts w:ascii="Times New Roman" w:hAnsi="Times New Roman" w:cs="Times New Roman"/>
          <w:sz w:val="24"/>
          <w:szCs w:val="24"/>
        </w:rPr>
        <w:t xml:space="preserve">dekat </w:t>
      </w:r>
      <w:r w:rsidR="00F210A6">
        <w:rPr>
          <w:rFonts w:ascii="Times New Roman" w:hAnsi="Times New Roman" w:cs="Times New Roman"/>
          <w:sz w:val="24"/>
          <w:szCs w:val="24"/>
          <w:lang w:val="en-US"/>
        </w:rPr>
        <w:t xml:space="preserve">dengan </w:t>
      </w:r>
      <w:r w:rsidRPr="00226984">
        <w:rPr>
          <w:rFonts w:ascii="Times New Roman" w:hAnsi="Times New Roman" w:cs="Times New Roman"/>
          <w:sz w:val="24"/>
          <w:szCs w:val="24"/>
        </w:rPr>
        <w:t>lapisan-lapisan batu bara, tetapi memerlukan banyak tenaga untuk mengangkut manusia, peralatan dan produk.</w:t>
      </w:r>
    </w:p>
    <w:p w:rsidR="00C471F6" w:rsidRPr="00226984" w:rsidRDefault="00C471F6" w:rsidP="00F210A6">
      <w:pPr>
        <w:spacing w:after="0"/>
        <w:jc w:val="both"/>
        <w:rPr>
          <w:rFonts w:ascii="Times New Roman" w:hAnsi="Times New Roman" w:cs="Times New Roman"/>
          <w:sz w:val="24"/>
          <w:szCs w:val="24"/>
        </w:rPr>
      </w:pPr>
      <w:r w:rsidRPr="00226984">
        <w:rPr>
          <w:rFonts w:ascii="Times New Roman" w:hAnsi="Times New Roman" w:cs="Times New Roman"/>
          <w:sz w:val="24"/>
          <w:szCs w:val="24"/>
        </w:rPr>
        <w:tab/>
        <w:t xml:space="preserve">Pertambangan </w:t>
      </w:r>
      <w:r w:rsidRPr="00F210A6">
        <w:rPr>
          <w:rFonts w:ascii="Times New Roman" w:hAnsi="Times New Roman" w:cs="Times New Roman"/>
          <w:i/>
          <w:sz w:val="24"/>
          <w:szCs w:val="24"/>
        </w:rPr>
        <w:t>lereng</w:t>
      </w:r>
      <w:r w:rsidRPr="00226984">
        <w:rPr>
          <w:rFonts w:ascii="Times New Roman" w:hAnsi="Times New Roman" w:cs="Times New Roman"/>
          <w:sz w:val="24"/>
          <w:szCs w:val="24"/>
        </w:rPr>
        <w:t xml:space="preserve"> mempergunakan jalan atau </w:t>
      </w:r>
      <w:r w:rsidR="00F210A6">
        <w:rPr>
          <w:rFonts w:ascii="Times New Roman" w:hAnsi="Times New Roman" w:cs="Times New Roman"/>
          <w:sz w:val="24"/>
          <w:szCs w:val="24"/>
          <w:lang w:val="en-US"/>
        </w:rPr>
        <w:t>u</w:t>
      </w:r>
      <w:r w:rsidRPr="00226984">
        <w:rPr>
          <w:rFonts w:ascii="Times New Roman" w:hAnsi="Times New Roman" w:cs="Times New Roman"/>
          <w:sz w:val="24"/>
          <w:szCs w:val="24"/>
        </w:rPr>
        <w:t>lir dengan sudut lk 15-20</w:t>
      </w:r>
      <w:r w:rsidRPr="00226984">
        <w:rPr>
          <w:rFonts w:ascii="Times New Roman" w:hAnsi="Times New Roman" w:cs="Times New Roman"/>
          <w:sz w:val="24"/>
          <w:szCs w:val="24"/>
          <w:vertAlign w:val="superscript"/>
        </w:rPr>
        <w:t>0</w:t>
      </w:r>
      <w:r w:rsidRPr="00226984">
        <w:rPr>
          <w:rFonts w:ascii="Times New Roman" w:hAnsi="Times New Roman" w:cs="Times New Roman"/>
          <w:sz w:val="24"/>
          <w:szCs w:val="24"/>
        </w:rPr>
        <w:t xml:space="preserve"> dengan horizontal, dan mempergunakan ban bergerak untuk mengangkutan. Cara penambangan </w:t>
      </w:r>
      <w:r w:rsidRPr="00F210A6">
        <w:rPr>
          <w:rFonts w:ascii="Times New Roman" w:hAnsi="Times New Roman" w:cs="Times New Roman"/>
          <w:i/>
          <w:sz w:val="24"/>
          <w:szCs w:val="24"/>
        </w:rPr>
        <w:t>datar</w:t>
      </w:r>
      <w:r w:rsidRPr="00226984">
        <w:rPr>
          <w:rFonts w:ascii="Times New Roman" w:hAnsi="Times New Roman" w:cs="Times New Roman"/>
          <w:sz w:val="24"/>
          <w:szCs w:val="24"/>
        </w:rPr>
        <w:t xml:space="preserve"> memerlukan masuk horizontal; umumnya cara ini terbatas dingunakan untuk menambang lapisan-lapisan batu bara yang terdekat pada b</w:t>
      </w:r>
      <w:r w:rsidR="00F210A6">
        <w:rPr>
          <w:rFonts w:ascii="Times New Roman" w:hAnsi="Times New Roman" w:cs="Times New Roman"/>
          <w:sz w:val="24"/>
          <w:szCs w:val="24"/>
          <w:lang w:val="en-US"/>
        </w:rPr>
        <w:t>u</w:t>
      </w:r>
      <w:r w:rsidRPr="00226984">
        <w:rPr>
          <w:rFonts w:ascii="Times New Roman" w:hAnsi="Times New Roman" w:cs="Times New Roman"/>
          <w:sz w:val="24"/>
          <w:szCs w:val="24"/>
        </w:rPr>
        <w:t>kit-bukit.</w:t>
      </w:r>
    </w:p>
    <w:p w:rsidR="00C471F6" w:rsidRPr="00226984" w:rsidRDefault="00C471F6" w:rsidP="00F210A6">
      <w:pPr>
        <w:spacing w:after="0"/>
        <w:jc w:val="both"/>
        <w:rPr>
          <w:rFonts w:ascii="Times New Roman" w:hAnsi="Times New Roman" w:cs="Times New Roman"/>
          <w:sz w:val="24"/>
          <w:szCs w:val="24"/>
        </w:rPr>
      </w:pPr>
      <w:r w:rsidRPr="00226984">
        <w:rPr>
          <w:rFonts w:ascii="Times New Roman" w:hAnsi="Times New Roman" w:cs="Times New Roman"/>
          <w:sz w:val="24"/>
          <w:szCs w:val="24"/>
        </w:rPr>
        <w:tab/>
      </w:r>
      <w:r w:rsidRPr="005335C4">
        <w:rPr>
          <w:rFonts w:ascii="Times New Roman" w:hAnsi="Times New Roman" w:cs="Times New Roman"/>
          <w:sz w:val="24"/>
          <w:szCs w:val="24"/>
        </w:rPr>
        <w:t>Penambangan bawah tanah berbaha</w:t>
      </w:r>
      <w:r w:rsidR="005335C4" w:rsidRPr="005335C4">
        <w:rPr>
          <w:rFonts w:ascii="Times New Roman" w:hAnsi="Times New Roman" w:cs="Times New Roman"/>
          <w:sz w:val="24"/>
          <w:szCs w:val="24"/>
        </w:rPr>
        <w:t>ya</w:t>
      </w:r>
      <w:r w:rsidR="005335C4">
        <w:rPr>
          <w:rFonts w:ascii="Times New Roman" w:hAnsi="Times New Roman" w:cs="Times New Roman"/>
          <w:sz w:val="24"/>
          <w:szCs w:val="24"/>
          <w:lang w:val="en-US"/>
        </w:rPr>
        <w:t xml:space="preserve">, </w:t>
      </w:r>
      <w:r w:rsidRPr="00226984">
        <w:rPr>
          <w:rFonts w:ascii="Times New Roman" w:hAnsi="Times New Roman" w:cs="Times New Roman"/>
          <w:sz w:val="24"/>
          <w:szCs w:val="24"/>
        </w:rPr>
        <w:t xml:space="preserve"> banyak kecelakaan terjadi dalam tambang bawah tanah. Oleh karena itu peraturan-peraturan mengenai keselamatan kerja dalam tambang batu bara sangat ketat. Kira-kira  50% daripada kecelakaan dalam tambang batu bara disebabkan akibat tempat kerja ambruk, kira-kira  30% karena kebakaran dan ledakan, serta kira-kira 20% disebabkan kecelakaan pada peralatan pengangkutan. Kebakaran dan ledakan kebanyakan oleh debu batu bara dan gas metan yang mudah terbakar.</w:t>
      </w:r>
    </w:p>
    <w:p w:rsidR="00C471F6" w:rsidRPr="00226984" w:rsidRDefault="00C471F6" w:rsidP="00F210A6">
      <w:pPr>
        <w:spacing w:after="0"/>
        <w:jc w:val="both"/>
        <w:rPr>
          <w:rFonts w:ascii="Times New Roman" w:hAnsi="Times New Roman" w:cs="Times New Roman"/>
          <w:sz w:val="24"/>
          <w:szCs w:val="24"/>
        </w:rPr>
      </w:pPr>
      <w:r w:rsidRPr="00226984">
        <w:rPr>
          <w:rFonts w:ascii="Times New Roman" w:hAnsi="Times New Roman" w:cs="Times New Roman"/>
          <w:sz w:val="24"/>
          <w:szCs w:val="24"/>
        </w:rPr>
        <w:tab/>
        <w:t>Gas CO dan H</w:t>
      </w:r>
      <w:r w:rsidRPr="00226984">
        <w:rPr>
          <w:rFonts w:ascii="Times New Roman" w:hAnsi="Times New Roman" w:cs="Times New Roman"/>
          <w:sz w:val="24"/>
          <w:szCs w:val="24"/>
          <w:vertAlign w:val="subscript"/>
        </w:rPr>
        <w:t>2</w:t>
      </w:r>
      <w:r w:rsidRPr="00226984">
        <w:rPr>
          <w:rFonts w:ascii="Times New Roman" w:hAnsi="Times New Roman" w:cs="Times New Roman"/>
          <w:sz w:val="24"/>
          <w:szCs w:val="24"/>
        </w:rPr>
        <w:t>S berbahaya karena racun,</w:t>
      </w:r>
      <w:r w:rsidR="005335C4">
        <w:rPr>
          <w:rFonts w:ascii="Times New Roman" w:hAnsi="Times New Roman" w:cs="Times New Roman"/>
          <w:sz w:val="24"/>
          <w:szCs w:val="24"/>
          <w:lang w:val="en-US"/>
        </w:rPr>
        <w:t xml:space="preserve"> </w:t>
      </w:r>
      <w:r w:rsidRPr="00226984">
        <w:rPr>
          <w:rFonts w:ascii="Times New Roman" w:hAnsi="Times New Roman" w:cs="Times New Roman"/>
          <w:sz w:val="24"/>
          <w:szCs w:val="24"/>
        </w:rPr>
        <w:t>sedangkan CO</w:t>
      </w:r>
      <w:r w:rsidRPr="00226984">
        <w:rPr>
          <w:rFonts w:ascii="Times New Roman" w:hAnsi="Times New Roman" w:cs="Times New Roman"/>
          <w:sz w:val="24"/>
          <w:szCs w:val="24"/>
          <w:vertAlign w:val="subscript"/>
        </w:rPr>
        <w:t>2</w:t>
      </w:r>
      <w:r w:rsidRPr="00226984">
        <w:rPr>
          <w:rFonts w:ascii="Times New Roman" w:hAnsi="Times New Roman" w:cs="Times New Roman"/>
          <w:sz w:val="24"/>
          <w:szCs w:val="24"/>
        </w:rPr>
        <w:t xml:space="preserve"> dapat menyebabkan mati lemas. Untuk memperkecil bahaya yan</w:t>
      </w:r>
      <w:r w:rsidR="005335C4">
        <w:rPr>
          <w:rFonts w:ascii="Times New Roman" w:hAnsi="Times New Roman" w:cs="Times New Roman"/>
          <w:sz w:val="24"/>
          <w:szCs w:val="24"/>
        </w:rPr>
        <w:t xml:space="preserve">g timbul oleh adanya gas-gas </w:t>
      </w:r>
      <w:r w:rsidR="005335C4">
        <w:rPr>
          <w:rFonts w:ascii="Times New Roman" w:hAnsi="Times New Roman" w:cs="Times New Roman"/>
          <w:sz w:val="24"/>
          <w:szCs w:val="24"/>
          <w:lang w:val="en-US"/>
        </w:rPr>
        <w:t>tersebut</w:t>
      </w:r>
      <w:r w:rsidRPr="00226984">
        <w:rPr>
          <w:rFonts w:ascii="Times New Roman" w:hAnsi="Times New Roman" w:cs="Times New Roman"/>
          <w:sz w:val="24"/>
          <w:szCs w:val="24"/>
        </w:rPr>
        <w:t xml:space="preserve"> di tambang, perlu ventilasi yang baik, hendaknya dicengah terjadinya bunga api karena listrik atau gesekan mekanis.</w:t>
      </w:r>
    </w:p>
    <w:p w:rsidR="00957267" w:rsidRPr="005335C4" w:rsidRDefault="00C471F6" w:rsidP="005335C4">
      <w:pPr>
        <w:spacing w:after="0"/>
        <w:jc w:val="both"/>
        <w:rPr>
          <w:rFonts w:ascii="Times New Roman" w:hAnsi="Times New Roman" w:cs="Times New Roman"/>
          <w:sz w:val="24"/>
          <w:szCs w:val="24"/>
        </w:rPr>
      </w:pPr>
      <w:r w:rsidRPr="00226984">
        <w:rPr>
          <w:rFonts w:ascii="Times New Roman" w:hAnsi="Times New Roman" w:cs="Times New Roman"/>
          <w:sz w:val="24"/>
          <w:szCs w:val="24"/>
        </w:rPr>
        <w:tab/>
        <w:t>Batu bara dipergunakan sebagai bahan bakar lansung, untuk membuat  kokas, dan untuk membuat gas kota, disebabkan penggunaan gas alam dan elpiji, pembuatan gas kota dari batu bara kini sangat berkurang. Pola penggunaan langsung batu bara sebagai bahan bakar, banyak mengalami perubahan dalam abad ini. Dalam tahun 1900, batu bara terutama di manfaatkan di bidang angkutan ( karata api dan kapal laut) dan pemanasan ( rumah tangga, komersial  dan industri). Kini penggunaan-penggunaan ini untuk sebangian besar  telah diganti oleh minyak dan gas. Batu bara ini paling banyak digunakan untuk membangkit listrik di pusat-pusat pembangkitan dan dalam industri terutama industri besi dan baja.Dewasa ini lebih kurang  13-14% daaripada batu bara yang ditambang dipergunakan untuk kokas, dan selebihnya dipakai sebangai bahan bakar lansung.</w:t>
      </w:r>
    </w:p>
    <w:p w:rsidR="00957267" w:rsidRPr="00EE1093" w:rsidRDefault="00957267" w:rsidP="005335C4">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Ada dua metode tambang bawah tanah: tambang </w:t>
      </w:r>
      <w:r w:rsidRPr="00EE1093">
        <w:rPr>
          <w:rFonts w:ascii="Times New Roman" w:hAnsi="Times New Roman" w:cs="Times New Roman"/>
          <w:i/>
          <w:color w:val="000000"/>
          <w:sz w:val="24"/>
          <w:szCs w:val="24"/>
        </w:rPr>
        <w:t>room-and-pillar</w:t>
      </w:r>
      <w:r w:rsidRPr="00EE1093">
        <w:rPr>
          <w:rFonts w:ascii="Times New Roman" w:hAnsi="Times New Roman" w:cs="Times New Roman"/>
          <w:color w:val="000000"/>
          <w:sz w:val="24"/>
          <w:szCs w:val="24"/>
        </w:rPr>
        <w:t xml:space="preserve"> dan </w:t>
      </w:r>
      <w:r w:rsidRPr="00EE1093">
        <w:rPr>
          <w:rFonts w:ascii="Times New Roman" w:hAnsi="Times New Roman" w:cs="Times New Roman"/>
          <w:i/>
          <w:color w:val="000000"/>
          <w:sz w:val="24"/>
          <w:szCs w:val="24"/>
        </w:rPr>
        <w:t>tambang longwall</w:t>
      </w:r>
      <w:r w:rsidRPr="00EE1093">
        <w:rPr>
          <w:rFonts w:ascii="Times New Roman" w:hAnsi="Times New Roman" w:cs="Times New Roman"/>
          <w:color w:val="000000"/>
          <w:sz w:val="24"/>
          <w:szCs w:val="24"/>
        </w:rPr>
        <w:t>. Kedua metode penambang tersebut dijelaskan sebagai berikut ;</w:t>
      </w:r>
    </w:p>
    <w:p w:rsidR="00957267" w:rsidRDefault="00957267" w:rsidP="005335C4">
      <w:pPr>
        <w:autoSpaceDE w:val="0"/>
        <w:autoSpaceDN w:val="0"/>
        <w:adjustRightInd w:val="0"/>
        <w:spacing w:after="0"/>
        <w:ind w:firstLine="720"/>
        <w:jc w:val="both"/>
        <w:rPr>
          <w:rFonts w:ascii="Times New Roman" w:hAnsi="Times New Roman" w:cs="Times New Roman"/>
          <w:color w:val="000000"/>
          <w:sz w:val="24"/>
          <w:szCs w:val="24"/>
          <w:lang w:val="en-US"/>
        </w:rPr>
      </w:pPr>
      <w:r w:rsidRPr="005335C4">
        <w:rPr>
          <w:rFonts w:ascii="Times New Roman" w:hAnsi="Times New Roman" w:cs="Times New Roman"/>
          <w:b/>
          <w:i/>
          <w:color w:val="000000"/>
          <w:sz w:val="24"/>
          <w:szCs w:val="24"/>
        </w:rPr>
        <w:t>Tambang room-and-pillar</w:t>
      </w:r>
      <w:r w:rsidRPr="005335C4">
        <w:rPr>
          <w:rFonts w:ascii="Times New Roman" w:hAnsi="Times New Roman" w:cs="Times New Roman"/>
          <w:color w:val="000000"/>
          <w:sz w:val="24"/>
          <w:szCs w:val="24"/>
        </w:rPr>
        <w:t>,</w:t>
      </w:r>
      <w:r w:rsidRPr="00EE1093">
        <w:rPr>
          <w:rFonts w:ascii="Times New Roman" w:hAnsi="Times New Roman" w:cs="Times New Roman"/>
          <w:color w:val="000000"/>
          <w:sz w:val="24"/>
          <w:szCs w:val="24"/>
        </w:rPr>
        <w:t xml:space="preserve"> endapan batu bara ditambang dengan memotong jaringan ‘ruang’ ke dalam lapisan batu bara dan membiarkan ‘pilar’ batu</w:t>
      </w:r>
      <w:r w:rsidR="005335C4">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bara untuk menyangga atap tambang. Pilar-pilar tersebut dapat memiliki kandungan batu bara lebih dari 40% – walaupun batu bara tersebut dapat ditambang pada tahapan selanjutnya. Penambangan batu bara tersebut dapat dilakukan dengan cara yang disebut retreat mining (penambangan mundur), dimana batu bara diambil dari pilar-pilar tersebut pada saat para penambang kembali ke atas. Atap tambang kemudian dibiarkan ambruk dan tambang tersebut ditinggalkan.</w:t>
      </w:r>
    </w:p>
    <w:p w:rsidR="00C471F6" w:rsidRPr="00C471F6" w:rsidRDefault="00C471F6" w:rsidP="00F210A6">
      <w:pPr>
        <w:autoSpaceDE w:val="0"/>
        <w:autoSpaceDN w:val="0"/>
        <w:adjustRightInd w:val="0"/>
        <w:spacing w:after="0"/>
        <w:jc w:val="both"/>
        <w:rPr>
          <w:rFonts w:ascii="Times New Roman" w:hAnsi="Times New Roman" w:cs="Times New Roman"/>
          <w:color w:val="000000"/>
          <w:sz w:val="24"/>
          <w:szCs w:val="24"/>
          <w:lang w:val="en-US"/>
        </w:rPr>
      </w:pPr>
    </w:p>
    <w:p w:rsidR="00C471F6" w:rsidRPr="00C471F6" w:rsidRDefault="00C471F6" w:rsidP="00C471F6">
      <w:pPr>
        <w:autoSpaceDE w:val="0"/>
        <w:autoSpaceDN w:val="0"/>
        <w:adjustRightInd w:val="0"/>
        <w:spacing w:after="0"/>
        <w:jc w:val="center"/>
        <w:rPr>
          <w:rFonts w:ascii="Times New Roman" w:hAnsi="Times New Roman" w:cs="Times New Roman"/>
          <w:color w:val="000000"/>
          <w:sz w:val="24"/>
          <w:szCs w:val="24"/>
          <w:lang w:val="en-US"/>
        </w:rPr>
      </w:pPr>
      <w:r w:rsidRPr="00C471F6">
        <w:rPr>
          <w:rFonts w:ascii="Times New Roman" w:hAnsi="Times New Roman" w:cs="Times New Roman"/>
          <w:noProof/>
          <w:color w:val="000000"/>
          <w:sz w:val="24"/>
          <w:szCs w:val="24"/>
          <w:lang w:val="en-US"/>
        </w:rPr>
        <w:drawing>
          <wp:inline distT="0" distB="0" distL="0" distR="0">
            <wp:extent cx="3644900" cy="2958513"/>
            <wp:effectExtent l="19050" t="19050" r="12700" b="13287"/>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3648418" cy="2961369"/>
                    </a:xfrm>
                    <a:prstGeom prst="rect">
                      <a:avLst/>
                    </a:prstGeom>
                    <a:noFill/>
                    <a:ln w="9525">
                      <a:solidFill>
                        <a:schemeClr val="tx1"/>
                      </a:solidFill>
                      <a:miter lim="800000"/>
                      <a:headEnd/>
                      <a:tailEnd/>
                    </a:ln>
                  </pic:spPr>
                </pic:pic>
              </a:graphicData>
            </a:graphic>
          </wp:inline>
        </w:drawing>
      </w:r>
    </w:p>
    <w:p w:rsidR="00C471F6" w:rsidRDefault="005335C4" w:rsidP="00C471F6">
      <w:pPr>
        <w:autoSpaceDE w:val="0"/>
        <w:autoSpaceDN w:val="0"/>
        <w:adjustRightInd w:val="0"/>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w:t>
      </w:r>
      <w:r w:rsidR="00C471F6" w:rsidRPr="00EE1093">
        <w:rPr>
          <w:rFonts w:ascii="Times New Roman" w:hAnsi="Times New Roman" w:cs="Times New Roman"/>
          <w:color w:val="000000"/>
          <w:sz w:val="24"/>
          <w:szCs w:val="24"/>
        </w:rPr>
        <w:t xml:space="preserve">ambar </w:t>
      </w:r>
      <w:r>
        <w:rPr>
          <w:rFonts w:ascii="Times New Roman" w:hAnsi="Times New Roman" w:cs="Times New Roman"/>
          <w:color w:val="000000"/>
          <w:sz w:val="24"/>
          <w:szCs w:val="24"/>
          <w:lang w:val="en-US"/>
        </w:rPr>
        <w:t xml:space="preserve">3.8 </w:t>
      </w:r>
      <w:r w:rsidR="00C471F6" w:rsidRPr="00EE1093">
        <w:rPr>
          <w:rFonts w:ascii="Times New Roman" w:hAnsi="Times New Roman" w:cs="Times New Roman"/>
          <w:color w:val="000000"/>
          <w:sz w:val="24"/>
          <w:szCs w:val="24"/>
        </w:rPr>
        <w:t xml:space="preserve"> Kegiatan Tambang Bawah Tanah</w:t>
      </w:r>
    </w:p>
    <w:p w:rsidR="005335C4" w:rsidRPr="005335C4" w:rsidRDefault="005335C4" w:rsidP="00C471F6">
      <w:pPr>
        <w:autoSpaceDE w:val="0"/>
        <w:autoSpaceDN w:val="0"/>
        <w:adjustRightInd w:val="0"/>
        <w:spacing w:after="0"/>
        <w:jc w:val="center"/>
        <w:rPr>
          <w:rFonts w:ascii="Times New Roman" w:hAnsi="Times New Roman" w:cs="Times New Roman"/>
          <w:color w:val="000000"/>
          <w:sz w:val="24"/>
          <w:szCs w:val="24"/>
          <w:lang w:val="en-US"/>
        </w:rPr>
      </w:pPr>
    </w:p>
    <w:p w:rsidR="00C471F6" w:rsidRPr="00EE1093" w:rsidRDefault="00C471F6" w:rsidP="00C471F6">
      <w:pPr>
        <w:autoSpaceDE w:val="0"/>
        <w:autoSpaceDN w:val="0"/>
        <w:adjustRightInd w:val="0"/>
        <w:spacing w:after="0"/>
        <w:ind w:firstLine="720"/>
        <w:jc w:val="both"/>
        <w:rPr>
          <w:rFonts w:ascii="Times New Roman" w:hAnsi="Times New Roman" w:cs="Times New Roman"/>
          <w:color w:val="000000"/>
          <w:sz w:val="24"/>
          <w:szCs w:val="24"/>
        </w:rPr>
      </w:pPr>
      <w:r w:rsidRPr="005335C4">
        <w:rPr>
          <w:rFonts w:ascii="Times New Roman" w:hAnsi="Times New Roman" w:cs="Times New Roman"/>
          <w:b/>
          <w:i/>
          <w:color w:val="000000"/>
          <w:sz w:val="24"/>
          <w:szCs w:val="24"/>
        </w:rPr>
        <w:t>Tambang longwall</w:t>
      </w:r>
      <w:r w:rsidRPr="00EE1093">
        <w:rPr>
          <w:rFonts w:ascii="Times New Roman" w:hAnsi="Times New Roman" w:cs="Times New Roman"/>
          <w:i/>
          <w:color w:val="000000"/>
          <w:sz w:val="24"/>
          <w:szCs w:val="24"/>
        </w:rPr>
        <w:t xml:space="preserve"> </w:t>
      </w:r>
      <w:r w:rsidRPr="00EE1093">
        <w:rPr>
          <w:rFonts w:ascii="Times New Roman" w:hAnsi="Times New Roman" w:cs="Times New Roman"/>
          <w:color w:val="000000"/>
          <w:sz w:val="24"/>
          <w:szCs w:val="24"/>
        </w:rPr>
        <w:t>mencakup penambangan batu bara secara penuh dari suatu bagian lapisan atau ‘muka’ dengan menggunakan gunting-gunting mekanis.</w:t>
      </w:r>
    </w:p>
    <w:p w:rsidR="00C471F6" w:rsidRDefault="00C471F6" w:rsidP="00C471F6">
      <w:pPr>
        <w:autoSpaceDE w:val="0"/>
        <w:autoSpaceDN w:val="0"/>
        <w:adjustRightInd w:val="0"/>
        <w:spacing w:after="0"/>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Tambang longwall harus dilakukan dengan membuat perencanaan yang hati-hati untuk memastikan adanya geologi yang mendukung sebelum dimulai kegiatan penambangan. Kedalaman permukaan batu bara bervariasi di kedalaman 100-350</w:t>
      </w:r>
      <w:r w:rsidR="005335C4">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m. Penyangga yang dapat bergerak maju secara otomatis dan digerakkan secara hidrolik sementara menyangga atap tambang selama pengambilan batu bara. Setelah batu bara diambil dari daerah tersebut, atap tambang dibiarkan ambruk. Lebih dari 75% endapan batu bara dapat diambil dari panil batu bara yang dapat memanjang sejauh 3 km pada lapisan batu bara.</w:t>
      </w:r>
    </w:p>
    <w:p w:rsidR="005335C4" w:rsidRPr="005335C4" w:rsidRDefault="005335C4" w:rsidP="00C471F6">
      <w:pPr>
        <w:autoSpaceDE w:val="0"/>
        <w:autoSpaceDN w:val="0"/>
        <w:adjustRightInd w:val="0"/>
        <w:spacing w:after="0"/>
        <w:jc w:val="both"/>
        <w:rPr>
          <w:rFonts w:ascii="Times New Roman" w:hAnsi="Times New Roman" w:cs="Times New Roman"/>
          <w:color w:val="000000"/>
          <w:sz w:val="24"/>
          <w:szCs w:val="24"/>
          <w:lang w:val="en-US"/>
        </w:rPr>
      </w:pPr>
    </w:p>
    <w:p w:rsidR="00C471F6" w:rsidRPr="00EE1093" w:rsidRDefault="005B6BC2" w:rsidP="00C471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742208" behindDoc="0" locked="0" layoutInCell="1" allowOverlap="1">
            <wp:simplePos x="0" y="0"/>
            <wp:positionH relativeFrom="column">
              <wp:posOffset>873125</wp:posOffset>
            </wp:positionH>
            <wp:positionV relativeFrom="paragraph">
              <wp:posOffset>62230</wp:posOffset>
            </wp:positionV>
            <wp:extent cx="3232150" cy="2089150"/>
            <wp:effectExtent l="19050" t="0" r="635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232150" cy="2089150"/>
                    </a:xfrm>
                    <a:prstGeom prst="rect">
                      <a:avLst/>
                    </a:prstGeom>
                    <a:noFill/>
                    <a:ln w="9525">
                      <a:noFill/>
                      <a:miter lim="800000"/>
                      <a:headEnd/>
                      <a:tailEnd/>
                    </a:ln>
                  </pic:spPr>
                </pic:pic>
              </a:graphicData>
            </a:graphic>
          </wp:anchor>
        </w:drawing>
      </w:r>
    </w:p>
    <w:p w:rsidR="005B6BC2" w:rsidRDefault="005B6BC2" w:rsidP="005335C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br w:type="textWrapping" w:clear="all"/>
      </w:r>
      <w:r w:rsidRPr="00EE1093">
        <w:rPr>
          <w:rFonts w:ascii="Times New Roman" w:hAnsi="Times New Roman" w:cs="Times New Roman"/>
          <w:color w:val="000000"/>
          <w:sz w:val="24"/>
          <w:szCs w:val="24"/>
        </w:rPr>
        <w:t xml:space="preserve">Gambar </w:t>
      </w:r>
      <w:r w:rsidR="005335C4">
        <w:rPr>
          <w:rFonts w:ascii="Times New Roman" w:hAnsi="Times New Roman" w:cs="Times New Roman"/>
          <w:color w:val="000000"/>
          <w:sz w:val="24"/>
          <w:szCs w:val="24"/>
          <w:lang w:val="en-US"/>
        </w:rPr>
        <w:t xml:space="preserve">3.9 </w:t>
      </w:r>
      <w:r w:rsidRPr="00EE1093">
        <w:rPr>
          <w:rFonts w:ascii="Times New Roman" w:hAnsi="Times New Roman" w:cs="Times New Roman"/>
          <w:color w:val="000000"/>
          <w:sz w:val="24"/>
          <w:szCs w:val="24"/>
        </w:rPr>
        <w:t>Tambang LongWall melibatkan penga</w:t>
      </w:r>
      <w:r>
        <w:rPr>
          <w:rFonts w:ascii="Times New Roman" w:hAnsi="Times New Roman" w:cs="Times New Roman"/>
          <w:color w:val="000000"/>
          <w:sz w:val="24"/>
          <w:szCs w:val="24"/>
        </w:rPr>
        <w:t>m</w:t>
      </w:r>
      <w:r w:rsidRPr="00EE1093">
        <w:rPr>
          <w:rFonts w:ascii="Times New Roman" w:hAnsi="Times New Roman" w:cs="Times New Roman"/>
          <w:color w:val="000000"/>
          <w:sz w:val="24"/>
          <w:szCs w:val="24"/>
        </w:rPr>
        <w:t>bilan batu bara penuh dari suatu bagian lapisan dengan menggunakan gunting mekanis</w:t>
      </w:r>
    </w:p>
    <w:p w:rsidR="005B6BC2" w:rsidRPr="00EE1093" w:rsidRDefault="005B6BC2" w:rsidP="005B6BC2">
      <w:pPr>
        <w:autoSpaceDE w:val="0"/>
        <w:autoSpaceDN w:val="0"/>
        <w:adjustRightInd w:val="0"/>
        <w:spacing w:after="0"/>
        <w:jc w:val="center"/>
        <w:rPr>
          <w:rFonts w:ascii="Times New Roman" w:hAnsi="Times New Roman" w:cs="Times New Roman"/>
          <w:color w:val="000000"/>
          <w:sz w:val="24"/>
          <w:szCs w:val="24"/>
        </w:rPr>
      </w:pPr>
    </w:p>
    <w:p w:rsidR="005B6BC2" w:rsidRPr="00EE1093" w:rsidRDefault="005B6BC2" w:rsidP="005B6BC2">
      <w:pPr>
        <w:autoSpaceDE w:val="0"/>
        <w:autoSpaceDN w:val="0"/>
        <w:adjustRightInd w:val="0"/>
        <w:spacing w:after="0"/>
        <w:ind w:firstLine="720"/>
        <w:jc w:val="both"/>
        <w:rPr>
          <w:rFonts w:ascii="Times New Roman" w:hAnsi="Times New Roman" w:cs="Times New Roman"/>
          <w:color w:val="000000"/>
          <w:sz w:val="24"/>
          <w:szCs w:val="24"/>
        </w:rPr>
      </w:pPr>
      <w:r w:rsidRPr="004C4FA1">
        <w:rPr>
          <w:rFonts w:ascii="Times New Roman" w:hAnsi="Times New Roman" w:cs="Times New Roman"/>
          <w:i/>
          <w:color w:val="000000"/>
          <w:sz w:val="24"/>
          <w:szCs w:val="24"/>
        </w:rPr>
        <w:t xml:space="preserve">Keuntungan </w:t>
      </w:r>
      <w:r w:rsidRPr="004C4FA1">
        <w:rPr>
          <w:rFonts w:ascii="Times New Roman" w:hAnsi="Times New Roman" w:cs="Times New Roman"/>
          <w:color w:val="000000"/>
          <w:sz w:val="24"/>
          <w:szCs w:val="24"/>
        </w:rPr>
        <w:t>utama dari</w:t>
      </w:r>
      <w:r w:rsidRPr="004C4FA1">
        <w:rPr>
          <w:rFonts w:ascii="Times New Roman" w:hAnsi="Times New Roman" w:cs="Times New Roman"/>
          <w:i/>
          <w:color w:val="000000"/>
          <w:sz w:val="24"/>
          <w:szCs w:val="24"/>
        </w:rPr>
        <w:t xml:space="preserve"> tambang room–and-pillar </w:t>
      </w:r>
      <w:r w:rsidRPr="004C4FA1">
        <w:rPr>
          <w:rFonts w:ascii="Times New Roman" w:hAnsi="Times New Roman" w:cs="Times New Roman"/>
          <w:color w:val="000000"/>
          <w:sz w:val="24"/>
          <w:szCs w:val="24"/>
        </w:rPr>
        <w:t>dari</w:t>
      </w:r>
      <w:r>
        <w:rPr>
          <w:rFonts w:ascii="Times New Roman" w:hAnsi="Times New Roman" w:cs="Times New Roman"/>
          <w:color w:val="000000"/>
          <w:sz w:val="24"/>
          <w:szCs w:val="24"/>
        </w:rPr>
        <w:t xml:space="preserve"> </w:t>
      </w:r>
      <w:r w:rsidRPr="004C4FA1">
        <w:rPr>
          <w:rFonts w:ascii="Times New Roman" w:hAnsi="Times New Roman" w:cs="Times New Roman"/>
          <w:color w:val="000000"/>
          <w:sz w:val="24"/>
          <w:szCs w:val="24"/>
        </w:rPr>
        <w:t>pada</w:t>
      </w:r>
      <w:r w:rsidRPr="004C4FA1">
        <w:rPr>
          <w:rFonts w:ascii="Times New Roman" w:hAnsi="Times New Roman" w:cs="Times New Roman"/>
          <w:i/>
          <w:color w:val="000000"/>
          <w:sz w:val="24"/>
          <w:szCs w:val="24"/>
        </w:rPr>
        <w:t xml:space="preserve"> tambang longwall</w:t>
      </w:r>
      <w:r w:rsidRPr="00EE1093">
        <w:rPr>
          <w:rFonts w:ascii="Times New Roman" w:hAnsi="Times New Roman" w:cs="Times New Roman"/>
          <w:color w:val="000000"/>
          <w:sz w:val="24"/>
          <w:szCs w:val="24"/>
        </w:rPr>
        <w:t xml:space="preserve"> adalah, tambang roomand- pillar dapat mulai memproduksi batu bara jauh lebih cepat, dengan menggunakan peralatan bergerak dengan biaya kurang dari 5 juta dolar (peralatan tambang longwall dapat mencapai 50 juta dolar). Pemilihan teknik penambangan ditentukan oleh kondisi tapaknya namun selalu didasari oleh pertimbangan ekonomisnya; perbedaan-perbedaan yang ada bahkan dalam satu tambang dapat mengarah pada digunakannya kedua metode penambangan tersebut.</w:t>
      </w:r>
    </w:p>
    <w:p w:rsidR="005B6BC2" w:rsidRPr="00EE1093" w:rsidRDefault="005B6BC2" w:rsidP="005B6BC2">
      <w:pPr>
        <w:autoSpaceDE w:val="0"/>
        <w:autoSpaceDN w:val="0"/>
        <w:adjustRightInd w:val="0"/>
        <w:spacing w:after="0"/>
        <w:rPr>
          <w:rFonts w:ascii="Times New Roman" w:hAnsi="Times New Roman" w:cs="Times New Roman"/>
          <w:color w:val="000000"/>
          <w:sz w:val="24"/>
          <w:szCs w:val="24"/>
        </w:rPr>
      </w:pPr>
    </w:p>
    <w:p w:rsidR="005335C4" w:rsidRPr="00EE1093" w:rsidRDefault="0034717B" w:rsidP="005335C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3.2.</w:t>
      </w:r>
      <w:r w:rsidR="00517A9E">
        <w:rPr>
          <w:rFonts w:ascii="Times New Roman" w:hAnsi="Times New Roman" w:cs="Times New Roman"/>
          <w:b/>
          <w:bCs/>
          <w:sz w:val="24"/>
          <w:szCs w:val="24"/>
          <w:lang w:val="en-US"/>
        </w:rPr>
        <w:t xml:space="preserve">5 </w:t>
      </w:r>
      <w:r w:rsidR="00517A9E">
        <w:rPr>
          <w:rFonts w:ascii="Times New Roman" w:hAnsi="Times New Roman" w:cs="Times New Roman"/>
          <w:b/>
          <w:bCs/>
          <w:sz w:val="24"/>
          <w:szCs w:val="24"/>
          <w:lang w:val="en-US"/>
        </w:rPr>
        <w:tab/>
      </w:r>
      <w:r w:rsidR="005335C4" w:rsidRPr="00EE1093">
        <w:rPr>
          <w:rFonts w:ascii="Times New Roman" w:hAnsi="Times New Roman" w:cs="Times New Roman"/>
          <w:b/>
          <w:bCs/>
          <w:sz w:val="24"/>
          <w:szCs w:val="24"/>
        </w:rPr>
        <w:t>Pengolahan Batu Bara</w:t>
      </w:r>
    </w:p>
    <w:p w:rsidR="005335C4" w:rsidRPr="00EE1093" w:rsidRDefault="005335C4" w:rsidP="005335C4">
      <w:pPr>
        <w:autoSpaceDE w:val="0"/>
        <w:autoSpaceDN w:val="0"/>
        <w:adjustRightInd w:val="0"/>
        <w:spacing w:after="0"/>
        <w:jc w:val="both"/>
        <w:rPr>
          <w:rFonts w:ascii="Times New Roman" w:hAnsi="Times New Roman" w:cs="Times New Roman"/>
          <w:color w:val="000000"/>
          <w:sz w:val="24"/>
          <w:szCs w:val="24"/>
        </w:rPr>
      </w:pPr>
    </w:p>
    <w:p w:rsidR="005335C4" w:rsidRDefault="005335C4" w:rsidP="005335C4">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Batu bara yang langsung diambil dari bawah tanah,</w:t>
      </w:r>
      <w:r>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 xml:space="preserve">disebut batu bara tertambang </w:t>
      </w:r>
      <w:r w:rsidRPr="00EE1093">
        <w:rPr>
          <w:rFonts w:ascii="Times New Roman" w:hAnsi="Times New Roman" w:cs="Times New Roman"/>
          <w:b/>
          <w:i/>
          <w:color w:val="000000"/>
          <w:sz w:val="24"/>
          <w:szCs w:val="24"/>
        </w:rPr>
        <w:t>run-of-mine</w:t>
      </w:r>
      <w:r w:rsidRPr="00EE1093">
        <w:rPr>
          <w:rFonts w:ascii="Times New Roman" w:hAnsi="Times New Roman" w:cs="Times New Roman"/>
          <w:color w:val="000000"/>
          <w:sz w:val="24"/>
          <w:szCs w:val="24"/>
        </w:rPr>
        <w:t xml:space="preserve"> (ROM), seringkali memiliki kandungan campuran yang tidak diinginkan seperti batu dan lumpur dan berbentuk pecahan dengan berbagai ukuran. Namun demikian pengguna batu bara membutuhkan batu bara dengan mutu yang ko</w:t>
      </w:r>
      <w:r>
        <w:rPr>
          <w:rFonts w:ascii="Times New Roman" w:hAnsi="Times New Roman" w:cs="Times New Roman"/>
          <w:color w:val="000000"/>
          <w:sz w:val="24"/>
          <w:szCs w:val="24"/>
        </w:rPr>
        <w:t xml:space="preserve">nsisten. Pengolahan batu bara </w:t>
      </w:r>
      <w:r w:rsidRPr="00EE1093">
        <w:rPr>
          <w:rFonts w:ascii="Times New Roman" w:hAnsi="Times New Roman" w:cs="Times New Roman"/>
          <w:color w:val="000000"/>
          <w:sz w:val="24"/>
          <w:szCs w:val="24"/>
        </w:rPr>
        <w:t xml:space="preserve">juga disebut </w:t>
      </w:r>
      <w:r w:rsidRPr="005335C4">
        <w:rPr>
          <w:rFonts w:ascii="Times New Roman" w:hAnsi="Times New Roman" w:cs="Times New Roman"/>
          <w:b/>
          <w:color w:val="000000"/>
          <w:sz w:val="24"/>
          <w:szCs w:val="24"/>
        </w:rPr>
        <w:t>pencucian batu bara</w:t>
      </w:r>
      <w:r w:rsidRPr="00EE1093">
        <w:rPr>
          <w:rFonts w:ascii="Times New Roman" w:hAnsi="Times New Roman" w:cs="Times New Roman"/>
          <w:color w:val="000000"/>
          <w:sz w:val="24"/>
          <w:szCs w:val="24"/>
        </w:rPr>
        <w:t xml:space="preserve"> </w:t>
      </w:r>
      <w:r w:rsidRPr="00EE1093">
        <w:rPr>
          <w:rFonts w:ascii="Times New Roman" w:hAnsi="Times New Roman" w:cs="Times New Roman"/>
          <w:i/>
          <w:color w:val="000000"/>
          <w:sz w:val="24"/>
          <w:szCs w:val="24"/>
        </w:rPr>
        <w:t xml:space="preserve">(“coal benification” </w:t>
      </w:r>
      <w:r w:rsidRPr="00EE1093">
        <w:rPr>
          <w:rFonts w:ascii="Times New Roman" w:hAnsi="Times New Roman" w:cs="Times New Roman"/>
          <w:color w:val="000000"/>
          <w:sz w:val="24"/>
          <w:szCs w:val="24"/>
        </w:rPr>
        <w:t>atau</w:t>
      </w:r>
      <w:r w:rsidRPr="00EE1093">
        <w:rPr>
          <w:rFonts w:ascii="Times New Roman" w:hAnsi="Times New Roman" w:cs="Times New Roman"/>
          <w:i/>
          <w:color w:val="000000"/>
          <w:sz w:val="24"/>
          <w:szCs w:val="24"/>
        </w:rPr>
        <w:t xml:space="preserve"> “coal washing”)</w:t>
      </w:r>
      <w:r w:rsidRPr="00EE1093">
        <w:rPr>
          <w:rFonts w:ascii="Times New Roman" w:hAnsi="Times New Roman" w:cs="Times New Roman"/>
          <w:color w:val="000000"/>
          <w:sz w:val="24"/>
          <w:szCs w:val="24"/>
        </w:rPr>
        <w:t xml:space="preserve"> mengarah pada penanganan batu bara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xml:space="preserve">tertambang (ROM Coal) untuk menjamin mutu yang konsisten dan kesesuaian dengan kebutuhan pengguna akhir tertentu. Pengolahan tersebut tergantung pada kandungan batu bara dan tujuan penggunaannya. </w:t>
      </w:r>
    </w:p>
    <w:p w:rsidR="005335C4" w:rsidRDefault="005335C4" w:rsidP="005335C4">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Batu bara tersebut mungkin hanya memerlukan pemecahan sederhana atau mungkin memerlukan proses pengolahan yang kompleks untuk mengurangi kandungan campuran. Untuk menghilangkan kandungan campuran, batu bara terambang mentah dipecahkan dan kemudian dipisahkan ke dalam pecahan dalam berbagai ukuran. Pecahan-pecahan yang lebih besar biasanya diolah dengan menggunakan metode ‘pemisahan media padatan’. Dalam proses demikian, batu bara dipisahkan dari kandungan campuran lainnya dengan diapungkan dalam suatu tangki berisi cairan dengan gravitasi tertentu, biasanya suatu bahan berbentuk mangnetit tanah halus. Setelah batu bara menjadi ringan, batu bara tersebut akan mengapung dan dapat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dipisahkan, sementara batuan dan kandungan campuran lainnya yang lebih berat akan tenggelam dan dibuang sebagai limbah. Pecahan yang lebih kecil diolah dengan melakukan sejumlah cara, biasanya berdasarkan perbedaan kepadatannya seperti dalam mesin sentrifugal. Mesin sentrifugal adalah mesin yang memutar suatu wadah dengan sangat cepat, sehingga memisahkan benda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xml:space="preserve">padat dan benda cair yang berada di dalam wadah tersebut. </w:t>
      </w:r>
    </w:p>
    <w:p w:rsidR="005335C4" w:rsidRPr="00EE1093" w:rsidRDefault="005335C4" w:rsidP="005335C4">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 xml:space="preserve">Metode alternatif menggunakan kandungan permukaan yang berbeda dari batu bara dan limbah. Dalam ‘pengapungan berbuih’, partikel-partikel batu </w:t>
      </w:r>
      <w:r w:rsidRPr="00EE1093">
        <w:rPr>
          <w:rFonts w:ascii="Times New Roman" w:hAnsi="Times New Roman" w:cs="Times New Roman"/>
          <w:sz w:val="24"/>
          <w:szCs w:val="24"/>
        </w:rPr>
        <w:t>bara dipisahkan dalam buih yang dihasilkan oleh udara yang ditiupkan ke dalam rendaman air yang mengandung reagen kimia. Buih-buih tersebut akan menarik batu bara tapi tidak menarik limbah dan kemudian buih-buih tersebut dibuang untuk mendapatkan batu bara halus. Perkembangan teknolologi belakangan ini telah membantu meningkatkan perolehan materi batu bara yang sangat baik.</w:t>
      </w:r>
    </w:p>
    <w:p w:rsidR="005335C4" w:rsidRDefault="00C04BCB" w:rsidP="00C04BCB">
      <w:pPr>
        <w:tabs>
          <w:tab w:val="left" w:pos="1100"/>
        </w:tabs>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b/>
      </w:r>
    </w:p>
    <w:p w:rsidR="00C04BCB" w:rsidRPr="00C04BCB" w:rsidRDefault="00C04BCB" w:rsidP="00C04BCB">
      <w:pPr>
        <w:tabs>
          <w:tab w:val="left" w:pos="1100"/>
        </w:tabs>
        <w:autoSpaceDE w:val="0"/>
        <w:autoSpaceDN w:val="0"/>
        <w:adjustRightInd w:val="0"/>
        <w:spacing w:after="0"/>
        <w:jc w:val="both"/>
        <w:rPr>
          <w:rFonts w:ascii="Times New Roman" w:hAnsi="Times New Roman" w:cs="Times New Roman"/>
          <w:color w:val="000000"/>
          <w:sz w:val="24"/>
          <w:szCs w:val="24"/>
          <w:lang w:val="en-US"/>
        </w:rPr>
      </w:pPr>
    </w:p>
    <w:p w:rsidR="005335C4" w:rsidRPr="00AB3488" w:rsidRDefault="00C04BCB" w:rsidP="00AB3488">
      <w:pPr>
        <w:pStyle w:val="ListParagraph"/>
        <w:numPr>
          <w:ilvl w:val="2"/>
          <w:numId w:val="20"/>
        </w:numPr>
        <w:tabs>
          <w:tab w:val="left" w:pos="0"/>
        </w:tabs>
        <w:autoSpaceDE w:val="0"/>
        <w:autoSpaceDN w:val="0"/>
        <w:adjustRightInd w:val="0"/>
        <w:spacing w:after="0" w:line="240" w:lineRule="auto"/>
        <w:jc w:val="both"/>
        <w:rPr>
          <w:rFonts w:ascii="Times New Roman" w:hAnsi="Times New Roman" w:cs="Times New Roman"/>
          <w:b/>
          <w:bCs/>
          <w:sz w:val="24"/>
          <w:szCs w:val="24"/>
          <w:lang w:val="en-US"/>
        </w:rPr>
      </w:pPr>
      <w:r w:rsidRPr="00AB3488">
        <w:rPr>
          <w:rFonts w:ascii="Times New Roman" w:hAnsi="Times New Roman" w:cs="Times New Roman"/>
          <w:b/>
          <w:bCs/>
          <w:sz w:val="24"/>
          <w:szCs w:val="24"/>
          <w:lang w:val="en-US"/>
        </w:rPr>
        <w:t xml:space="preserve">Analisa </w:t>
      </w:r>
      <w:r w:rsidR="005335C4" w:rsidRPr="00AB3488">
        <w:rPr>
          <w:rFonts w:ascii="Times New Roman" w:hAnsi="Times New Roman" w:cs="Times New Roman"/>
          <w:b/>
          <w:bCs/>
          <w:sz w:val="24"/>
          <w:szCs w:val="24"/>
        </w:rPr>
        <w:t>Batu Bara</w:t>
      </w:r>
    </w:p>
    <w:p w:rsidR="00C04BCB" w:rsidRDefault="00C04BCB" w:rsidP="00C04BCB">
      <w:pPr>
        <w:pStyle w:val="ListParagraph"/>
        <w:tabs>
          <w:tab w:val="left" w:pos="0"/>
        </w:tabs>
        <w:autoSpaceDE w:val="0"/>
        <w:autoSpaceDN w:val="0"/>
        <w:adjustRightInd w:val="0"/>
        <w:spacing w:after="0" w:line="240" w:lineRule="auto"/>
        <w:ind w:left="709"/>
        <w:jc w:val="both"/>
        <w:rPr>
          <w:rFonts w:ascii="Times New Roman" w:hAnsi="Times New Roman" w:cs="Times New Roman"/>
          <w:b/>
          <w:bCs/>
          <w:sz w:val="24"/>
          <w:szCs w:val="24"/>
          <w:lang w:val="en-US"/>
        </w:rPr>
      </w:pPr>
    </w:p>
    <w:p w:rsidR="00C04BCB" w:rsidRDefault="00C04BCB" w:rsidP="00C04BCB">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r w:rsidRPr="00C04BCB">
        <w:rPr>
          <w:rFonts w:ascii="Times New Roman" w:hAnsi="Times New Roman" w:cs="Times New Roman"/>
          <w:bCs/>
          <w:sz w:val="24"/>
          <w:szCs w:val="24"/>
          <w:lang w:val="en-US"/>
        </w:rPr>
        <w:t>Dalam analisa batu bara diberikan dua jenis analisis</w:t>
      </w:r>
      <w:r>
        <w:rPr>
          <w:rFonts w:ascii="Times New Roman" w:hAnsi="Times New Roman" w:cs="Times New Roman"/>
          <w:bCs/>
          <w:sz w:val="24"/>
          <w:szCs w:val="24"/>
          <w:lang w:val="en-US"/>
        </w:rPr>
        <w:t xml:space="preserve"> batubara, yakni analisa </w:t>
      </w:r>
      <w:r w:rsidRPr="00C04BCB">
        <w:rPr>
          <w:rFonts w:ascii="Times New Roman" w:hAnsi="Times New Roman" w:cs="Times New Roman"/>
          <w:bCs/>
          <w:i/>
          <w:sz w:val="24"/>
          <w:szCs w:val="24"/>
          <w:lang w:val="en-US"/>
        </w:rPr>
        <w:t>proksimasi</w:t>
      </w:r>
      <w:r>
        <w:rPr>
          <w:rFonts w:ascii="Times New Roman" w:hAnsi="Times New Roman" w:cs="Times New Roman"/>
          <w:bCs/>
          <w:sz w:val="24"/>
          <w:szCs w:val="24"/>
          <w:lang w:val="en-US"/>
        </w:rPr>
        <w:t xml:space="preserve"> dan analisa </w:t>
      </w:r>
      <w:r w:rsidRPr="00C04BCB">
        <w:rPr>
          <w:rFonts w:ascii="Times New Roman" w:hAnsi="Times New Roman" w:cs="Times New Roman"/>
          <w:bCs/>
          <w:i/>
          <w:sz w:val="24"/>
          <w:szCs w:val="24"/>
          <w:lang w:val="en-US"/>
        </w:rPr>
        <w:t>ultimasi</w:t>
      </w:r>
      <w:r>
        <w:rPr>
          <w:rFonts w:ascii="Times New Roman" w:hAnsi="Times New Roman" w:cs="Times New Roman"/>
          <w:bCs/>
          <w:sz w:val="24"/>
          <w:szCs w:val="24"/>
          <w:lang w:val="en-US"/>
        </w:rPr>
        <w:t>.</w:t>
      </w:r>
      <w:r w:rsidR="003A1C67">
        <w:rPr>
          <w:rFonts w:ascii="Times New Roman" w:hAnsi="Times New Roman" w:cs="Times New Roman"/>
          <w:bCs/>
          <w:sz w:val="24"/>
          <w:szCs w:val="24"/>
          <w:lang w:val="en-US"/>
        </w:rPr>
        <w:t xml:space="preserve"> Kedua  sistem analisa ini memberikan fraksi-fraksi massa atau  gravimetric dari komponen-komponen daidalam batubara dan kedua analisis dapat dilaporkan dengan berbagai cara yang berbeda. Pada setiap lapisan batubara, terdapat dua komponnen yang dapat menunjukkan variasi penting dari keseluruhan lapisan tersebut. Komponen tersebut adalah kebasahan dan abu. Fraksi abu bervariasi oleh karena abu pada dasarnya adalah bahan organic yang mengendap bersama bahan organic pada waktu proses pemadatan. Kadar kebasahan batubara sangatlah bervariasi, tergantung pada keterbukaan ke air tanah sebelum penambangan dan atas keterbukaan ke udara bebas sewaktu pengangkutan dan penyimpanan sebelum dibakar.</w:t>
      </w:r>
    </w:p>
    <w:p w:rsidR="003A1C67" w:rsidRDefault="003A1C67" w:rsidP="00C04BCB">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Oleh karena itu kadar abu dan kebasahan suatu batubara tertentu sangat bervariasi , maka biasanya laporan analisis barubara dibuat dengan basis bebas abu, bebas kebasahan (kering) baik secara ultimasi maupun proksmasi. Namum , untuk kegunaan perhitungan pembakaran</w:t>
      </w:r>
      <w:r w:rsidR="0043759E">
        <w:rPr>
          <w:rFonts w:ascii="Times New Roman" w:hAnsi="Times New Roman" w:cs="Times New Roman"/>
          <w:bCs/>
          <w:sz w:val="24"/>
          <w:szCs w:val="24"/>
          <w:lang w:val="en-US"/>
        </w:rPr>
        <w:t xml:space="preserve"> dan pengangkutan batubara, analisis ini harus konversi kedalam basis ketika dibakar atau ketika diterima, yang mengikutsertakan kedua fraksi abu dan kebasahan dalam batubara tersebut.</w:t>
      </w:r>
    </w:p>
    <w:p w:rsidR="00C04BCB" w:rsidRDefault="0043759E" w:rsidP="0043759E">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Analisis proksimasi adalah analaisis batubara yang paling sederhana dan menghasilkan fraksi massa dalam karbon tetap (FC), bahan dapat menguap (VM), kebasahan (M), dan abu (A) dalam batubara. Analisis ini dapat dilakukan denagan menimbang , memanaskan danmembakar sebuah sampel kecil batubara. Suatu sampel batubara yang dihaluskan (</w:t>
      </w:r>
      <w:r w:rsidRPr="0043759E">
        <w:rPr>
          <w:rFonts w:ascii="Times New Roman" w:hAnsi="Times New Roman" w:cs="Times New Roman"/>
          <w:bCs/>
          <w:i/>
          <w:sz w:val="24"/>
          <w:szCs w:val="24"/>
          <w:lang w:val="en-US"/>
        </w:rPr>
        <w:t>powdered</w:t>
      </w:r>
      <w:r>
        <w:rPr>
          <w:rFonts w:ascii="Times New Roman" w:hAnsi="Times New Roman" w:cs="Times New Roman"/>
          <w:bCs/>
          <w:sz w:val="24"/>
          <w:szCs w:val="24"/>
          <w:lang w:val="en-US"/>
        </w:rPr>
        <w:t xml:space="preserve"> </w:t>
      </w:r>
      <w:r w:rsidRPr="0043759E">
        <w:rPr>
          <w:rFonts w:ascii="Times New Roman" w:hAnsi="Times New Roman" w:cs="Times New Roman"/>
          <w:bCs/>
          <w:i/>
          <w:sz w:val="24"/>
          <w:szCs w:val="24"/>
          <w:lang w:val="en-US"/>
        </w:rPr>
        <w:t>coal</w:t>
      </w:r>
      <w:r>
        <w:rPr>
          <w:rFonts w:ascii="Times New Roman" w:hAnsi="Times New Roman" w:cs="Times New Roman"/>
          <w:bCs/>
          <w:sz w:val="24"/>
          <w:szCs w:val="24"/>
          <w:lang w:val="en-US"/>
        </w:rPr>
        <w:t>) ditimbang dengan hati-hati baru dipanaskan hingga 110</w:t>
      </w:r>
      <w:r>
        <w:rPr>
          <w:rFonts w:ascii="Times New Roman" w:hAnsi="Times New Roman" w:cs="Times New Roman"/>
          <w:bCs/>
          <w:sz w:val="24"/>
          <w:szCs w:val="24"/>
          <w:vertAlign w:val="superscript"/>
          <w:lang w:val="en-US"/>
        </w:rPr>
        <w:t>0</w:t>
      </w:r>
      <w:r>
        <w:rPr>
          <w:rFonts w:ascii="Times New Roman" w:hAnsi="Times New Roman" w:cs="Times New Roman"/>
          <w:bCs/>
          <w:sz w:val="24"/>
          <w:szCs w:val="24"/>
          <w:lang w:val="en-US"/>
        </w:rPr>
        <w:t>C (230</w:t>
      </w:r>
      <w:r>
        <w:rPr>
          <w:rFonts w:ascii="Times New Roman" w:hAnsi="Times New Roman" w:cs="Times New Roman"/>
          <w:bCs/>
          <w:sz w:val="24"/>
          <w:szCs w:val="24"/>
          <w:vertAlign w:val="superscript"/>
          <w:lang w:val="en-US"/>
        </w:rPr>
        <w:t>0</w:t>
      </w:r>
      <w:r>
        <w:rPr>
          <w:rFonts w:ascii="Times New Roman" w:hAnsi="Times New Roman" w:cs="Times New Roman"/>
          <w:bCs/>
          <w:sz w:val="24"/>
          <w:szCs w:val="24"/>
          <w:lang w:val="en-US"/>
        </w:rPr>
        <w:t>F ) selama 20 menit. Sampel ini kemudian ditimbang kembali dan kehilangan massa dibagi dengan massa semula akan memberikan fraksi massa dari kebasahan sampel. Sampel kemudian dipanaskan ke temperature 954</w:t>
      </w:r>
      <w:r>
        <w:rPr>
          <w:rFonts w:ascii="Times New Roman" w:hAnsi="Times New Roman" w:cs="Times New Roman"/>
          <w:bCs/>
          <w:sz w:val="24"/>
          <w:szCs w:val="24"/>
          <w:vertAlign w:val="superscript"/>
          <w:lang w:val="en-US"/>
        </w:rPr>
        <w:t>0</w:t>
      </w:r>
      <w:r>
        <w:rPr>
          <w:rFonts w:ascii="Times New Roman" w:hAnsi="Times New Roman" w:cs="Times New Roman"/>
          <w:bCs/>
          <w:sz w:val="24"/>
          <w:szCs w:val="24"/>
          <w:lang w:val="en-US"/>
        </w:rPr>
        <w:t>C (1750</w:t>
      </w:r>
      <w:r>
        <w:rPr>
          <w:rFonts w:ascii="Times New Roman" w:hAnsi="Times New Roman" w:cs="Times New Roman"/>
          <w:bCs/>
          <w:sz w:val="24"/>
          <w:szCs w:val="24"/>
          <w:vertAlign w:val="superscript"/>
          <w:lang w:val="en-US"/>
        </w:rPr>
        <w:t>0</w:t>
      </w:r>
      <w:r>
        <w:rPr>
          <w:rFonts w:ascii="Times New Roman" w:hAnsi="Times New Roman" w:cs="Times New Roman"/>
          <w:bCs/>
          <w:sz w:val="24"/>
          <w:szCs w:val="24"/>
          <w:lang w:val="en-US"/>
        </w:rPr>
        <w:t>F) dalam sebuah tabung tertutup selama 7 menit and sesudah itu kembali ditimbang. Massa yang hilang karenanya dibagi dengan massa semula menghasilkan fraks</w:t>
      </w:r>
      <w:r w:rsidR="00AA466E">
        <w:rPr>
          <w:rFonts w:ascii="Times New Roman" w:hAnsi="Times New Roman" w:cs="Times New Roman"/>
          <w:bCs/>
          <w:sz w:val="24"/>
          <w:szCs w:val="24"/>
          <w:lang w:val="en-US"/>
        </w:rPr>
        <w:t>i massa dari bahan yang dapat menguap didalam sampel. Sampel kemudian dipanaskan ke temperature 732</w:t>
      </w:r>
      <w:r w:rsidR="00AA466E">
        <w:rPr>
          <w:rFonts w:ascii="Times New Roman" w:hAnsi="Times New Roman" w:cs="Times New Roman"/>
          <w:bCs/>
          <w:sz w:val="24"/>
          <w:szCs w:val="24"/>
          <w:vertAlign w:val="superscript"/>
          <w:lang w:val="en-US"/>
        </w:rPr>
        <w:t>0</w:t>
      </w:r>
      <w:r w:rsidR="00AA466E">
        <w:rPr>
          <w:rFonts w:ascii="Times New Roman" w:hAnsi="Times New Roman" w:cs="Times New Roman"/>
          <w:bCs/>
          <w:sz w:val="24"/>
          <w:szCs w:val="24"/>
          <w:lang w:val="en-US"/>
        </w:rPr>
        <w:t>C (1350</w:t>
      </w:r>
      <w:r w:rsidR="00AA466E">
        <w:rPr>
          <w:rFonts w:ascii="Times New Roman" w:hAnsi="Times New Roman" w:cs="Times New Roman"/>
          <w:bCs/>
          <w:sz w:val="24"/>
          <w:szCs w:val="24"/>
          <w:vertAlign w:val="superscript"/>
          <w:lang w:val="en-US"/>
        </w:rPr>
        <w:t>0</w:t>
      </w:r>
      <w:r w:rsidR="00AA466E">
        <w:rPr>
          <w:rFonts w:ascii="Times New Roman" w:hAnsi="Times New Roman" w:cs="Times New Roman"/>
          <w:bCs/>
          <w:sz w:val="24"/>
          <w:szCs w:val="24"/>
          <w:lang w:val="en-US"/>
        </w:rPr>
        <w:t xml:space="preserve">F) dalam sebuah cawan peleburan hingga ia terbakar sempurna. Sisanya kemudian ditimbang dan berat terakhir ini dibagi dengan berat semula menghasilkan fraksi abu. Fraksi massa dari karbon tetap diperoleh dengan cara mengurangkan fraksi kebasahan, bahan dapat menguap dan abu dari kesatuan. Sebagai tambahan terhadap FC, VM, M, dan A kebanyakan analisis proksimasi juga memuat fraksi massa sulfur (S) dan nilai pembakaran tinggi (HHV) batubara. </w:t>
      </w:r>
    </w:p>
    <w:p w:rsidR="00AA466E" w:rsidRDefault="00AA466E" w:rsidP="0043759E">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Analisis ultimasi batubara adalah suatu analisis laborratorium yang memuat fraksi massa karbon (C), hydrogen (H</w:t>
      </w:r>
      <w:r>
        <w:rPr>
          <w:rFonts w:ascii="Times New Roman" w:hAnsi="Times New Roman" w:cs="Times New Roman"/>
          <w:bCs/>
          <w:sz w:val="24"/>
          <w:szCs w:val="24"/>
          <w:vertAlign w:val="subscript"/>
          <w:lang w:val="en-US"/>
        </w:rPr>
        <w:t>2</w:t>
      </w:r>
      <w:r>
        <w:rPr>
          <w:rFonts w:ascii="Times New Roman" w:hAnsi="Times New Roman" w:cs="Times New Roman"/>
          <w:bCs/>
          <w:sz w:val="24"/>
          <w:szCs w:val="24"/>
          <w:lang w:val="en-US"/>
        </w:rPr>
        <w:t xml:space="preserve"> ), Oksigen (O</w:t>
      </w:r>
      <w:r>
        <w:rPr>
          <w:rFonts w:ascii="Times New Roman" w:hAnsi="Times New Roman" w:cs="Times New Roman"/>
          <w:bCs/>
          <w:sz w:val="24"/>
          <w:szCs w:val="24"/>
          <w:vertAlign w:val="subscript"/>
          <w:lang w:val="en-US"/>
        </w:rPr>
        <w:t>2</w:t>
      </w:r>
      <w:r>
        <w:rPr>
          <w:rFonts w:ascii="Times New Roman" w:hAnsi="Times New Roman" w:cs="Times New Roman"/>
          <w:bCs/>
          <w:sz w:val="24"/>
          <w:szCs w:val="24"/>
          <w:lang w:val="en-US"/>
        </w:rPr>
        <w:t>), sulfur ( S ) dan nitrogen (N</w:t>
      </w:r>
      <w:r>
        <w:rPr>
          <w:rFonts w:ascii="Times New Roman" w:hAnsi="Times New Roman" w:cs="Times New Roman"/>
          <w:bCs/>
          <w:sz w:val="24"/>
          <w:szCs w:val="24"/>
          <w:vertAlign w:val="subscript"/>
          <w:lang w:val="en-US"/>
        </w:rPr>
        <w:t>2</w:t>
      </w:r>
      <w:r>
        <w:rPr>
          <w:rFonts w:ascii="Times New Roman" w:hAnsi="Times New Roman" w:cs="Times New Roman"/>
          <w:bCs/>
          <w:sz w:val="24"/>
          <w:szCs w:val="24"/>
          <w:lang w:val="en-US"/>
        </w:rPr>
        <w:t xml:space="preserve">) didalam batubara sekaligus dengan nilai pembakaran tinggi (HHV) nya. Kebanyakan analisis ultimasi memberikan kebasahan (M)  dan abu (A) secara terpisah. Tetapi beberapa analisis memasukkan kebasahan sebagai bagian adri fraksi massa hydrogen dan oksigen. </w:t>
      </w:r>
      <w:r w:rsidR="00537043">
        <w:rPr>
          <w:rFonts w:ascii="Times New Roman" w:hAnsi="Times New Roman" w:cs="Times New Roman"/>
          <w:bCs/>
          <w:sz w:val="24"/>
          <w:szCs w:val="24"/>
          <w:lang w:val="en-US"/>
        </w:rPr>
        <w:t xml:space="preserve">Analisis ultimasi diberikan untuk menetukan kebutuhan udara pembakaran untuk suatu sistem tertentu dana hal ini, pada gilirannya, digunakan untuk mengukur </w:t>
      </w:r>
      <w:r w:rsidR="00537043" w:rsidRPr="00537043">
        <w:rPr>
          <w:rFonts w:ascii="Times New Roman" w:hAnsi="Times New Roman" w:cs="Times New Roman"/>
          <w:bCs/>
          <w:sz w:val="20"/>
          <w:szCs w:val="20"/>
          <w:lang w:val="en-US"/>
        </w:rPr>
        <w:t>sistem</w:t>
      </w:r>
      <w:r w:rsidR="00537043">
        <w:rPr>
          <w:rFonts w:ascii="Times New Roman" w:hAnsi="Times New Roman" w:cs="Times New Roman"/>
          <w:bCs/>
          <w:sz w:val="24"/>
          <w:szCs w:val="24"/>
          <w:lang w:val="en-US"/>
        </w:rPr>
        <w:t xml:space="preserve"> bagi dapur pembakaran. Perhitungan-perhitungan ini jika mungkin hendaklah didasarkan pada analisis ultimasi begitu terbakar. </w:t>
      </w:r>
    </w:p>
    <w:p w:rsidR="00537043" w:rsidRDefault="00537043" w:rsidP="0043759E">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Analisis batubara untuk beberapa batubara Amerika yang khas ditunjukkan dalam lampiran C, bersamaan dengan nilai pembakaran tingginya semua analisis ini dilaporkan dengan basis kebasahan, bebas abu dan sekaligus mengenai kadar kebasahan dan abu begitu di tambang. Sekali kadar abu dan kebasan dapat dihitung fraksi massa yang lain dan nilai pembakaran tinggi batu bara dapat ditentukan dengan persamaan berikut :</w:t>
      </w:r>
    </w:p>
    <w:p w:rsidR="00537043" w:rsidRDefault="00537043" w:rsidP="0043759E">
      <w:pPr>
        <w:pStyle w:val="ListParagraph"/>
        <w:tabs>
          <w:tab w:val="left" w:pos="0"/>
        </w:tabs>
        <w:autoSpaceDE w:val="0"/>
        <w:autoSpaceDN w:val="0"/>
        <w:adjustRightInd w:val="0"/>
        <w:spacing w:after="0"/>
        <w:ind w:left="0" w:firstLine="709"/>
        <w:jc w:val="both"/>
        <w:rPr>
          <w:rFonts w:ascii="Times New Roman" w:hAnsi="Times New Roman" w:cs="Times New Roman"/>
          <w:bCs/>
          <w:sz w:val="24"/>
          <w:szCs w:val="24"/>
          <w:lang w:val="en-US"/>
        </w:rPr>
      </w:pPr>
    </w:p>
    <w:p w:rsidR="00537043" w:rsidRDefault="00537043" w:rsidP="00537043">
      <w:pPr>
        <w:pStyle w:val="ListParagraph"/>
        <w:tabs>
          <w:tab w:val="left" w:pos="0"/>
        </w:tabs>
        <w:autoSpaceDE w:val="0"/>
        <w:autoSpaceDN w:val="0"/>
        <w:adjustRightInd w:val="0"/>
        <w:spacing w:after="0" w:line="360" w:lineRule="auto"/>
        <w:ind w:left="0" w:firstLine="709"/>
        <w:jc w:val="right"/>
        <w:rPr>
          <w:rFonts w:ascii="Times New Roman" w:hAnsi="Times New Roman" w:cs="Times New Roman"/>
          <w:bCs/>
          <w:sz w:val="20"/>
          <w:szCs w:val="20"/>
          <w:lang w:val="en-US"/>
        </w:rPr>
      </w:pPr>
      <w:r w:rsidRPr="00537043">
        <w:rPr>
          <w:rFonts w:ascii="Arial Narrow" w:hAnsi="Arial Narrow" w:cs="Times New Roman"/>
          <w:b/>
          <w:bCs/>
          <w:sz w:val="20"/>
          <w:szCs w:val="20"/>
          <w:lang w:val="en-US"/>
        </w:rPr>
        <w:t>Fraksi massa begitu terbakar =</w:t>
      </w:r>
      <w:r>
        <w:rPr>
          <w:rFonts w:ascii="Arial Narrow" w:hAnsi="Arial Narrow" w:cs="Times New Roman"/>
          <w:b/>
          <w:bCs/>
          <w:sz w:val="20"/>
          <w:szCs w:val="20"/>
          <w:lang w:val="en-US"/>
        </w:rPr>
        <w:t xml:space="preserve"> (fraksi massa bebas abu, kering)(1-M-A)                                           </w:t>
      </w:r>
      <w:r w:rsidRPr="00537043">
        <w:rPr>
          <w:rFonts w:ascii="Times New Roman" w:hAnsi="Times New Roman" w:cs="Times New Roman"/>
          <w:bCs/>
          <w:sz w:val="20"/>
          <w:szCs w:val="20"/>
          <w:lang w:val="en-US"/>
        </w:rPr>
        <w:t>3.</w:t>
      </w:r>
      <w:r>
        <w:rPr>
          <w:rFonts w:ascii="Times New Roman" w:hAnsi="Times New Roman" w:cs="Times New Roman"/>
          <w:bCs/>
          <w:sz w:val="20"/>
          <w:szCs w:val="20"/>
          <w:lang w:val="en-US"/>
        </w:rPr>
        <w:t>2</w:t>
      </w:r>
    </w:p>
    <w:p w:rsidR="00537043" w:rsidRPr="00537043" w:rsidRDefault="00537043" w:rsidP="00F37F6E">
      <w:pPr>
        <w:pStyle w:val="ListParagraph"/>
        <w:tabs>
          <w:tab w:val="left" w:pos="0"/>
        </w:tabs>
        <w:autoSpaceDE w:val="0"/>
        <w:autoSpaceDN w:val="0"/>
        <w:adjustRightInd w:val="0"/>
        <w:spacing w:after="0" w:line="480" w:lineRule="auto"/>
        <w:ind w:left="0" w:firstLine="709"/>
        <w:jc w:val="right"/>
        <w:rPr>
          <w:rFonts w:ascii="Times New Roman" w:hAnsi="Times New Roman" w:cs="Times New Roman"/>
          <w:bCs/>
          <w:sz w:val="20"/>
          <w:szCs w:val="20"/>
          <w:lang w:val="en-US"/>
        </w:rPr>
      </w:pPr>
      <w:r w:rsidRPr="00537043">
        <w:rPr>
          <w:rFonts w:ascii="Arial Narrow" w:hAnsi="Arial Narrow" w:cs="Times New Roman"/>
          <w:b/>
          <w:bCs/>
          <w:sz w:val="20"/>
          <w:szCs w:val="20"/>
          <w:lang w:val="en-US"/>
        </w:rPr>
        <w:t>Nilai</w:t>
      </w:r>
      <w:r>
        <w:rPr>
          <w:rFonts w:ascii="Arial Narrow" w:hAnsi="Arial Narrow" w:cs="Times New Roman"/>
          <w:b/>
          <w:bCs/>
          <w:sz w:val="20"/>
          <w:szCs w:val="20"/>
          <w:lang w:val="en-US"/>
        </w:rPr>
        <w:t xml:space="preserve"> pembakaran tinggi begitu terbakar = (HHV bebas abu, kering) (1-M-A)                                      </w:t>
      </w:r>
      <w:r w:rsidRPr="00537043">
        <w:rPr>
          <w:rFonts w:ascii="Times New Roman" w:hAnsi="Times New Roman" w:cs="Times New Roman"/>
          <w:bCs/>
          <w:sz w:val="20"/>
          <w:szCs w:val="20"/>
          <w:lang w:val="en-US"/>
        </w:rPr>
        <w:t>3.3</w:t>
      </w:r>
    </w:p>
    <w:p w:rsidR="006060C3" w:rsidRDefault="00F37F6E" w:rsidP="006060C3">
      <w:pPr>
        <w:tabs>
          <w:tab w:val="left" w:pos="0"/>
        </w:tabs>
        <w:autoSpaceDE w:val="0"/>
        <w:autoSpaceDN w:val="0"/>
        <w:adjustRightInd w:val="0"/>
        <w:spacing w:after="0"/>
        <w:jc w:val="both"/>
        <w:rPr>
          <w:rFonts w:ascii="Times New Roman" w:hAnsi="Times New Roman" w:cs="Times New Roman"/>
          <w:bCs/>
          <w:sz w:val="24"/>
          <w:szCs w:val="24"/>
          <w:lang w:val="en-US"/>
        </w:rPr>
      </w:pPr>
      <w:r w:rsidRPr="00F37F6E">
        <w:rPr>
          <w:rFonts w:ascii="Times New Roman" w:hAnsi="Times New Roman" w:cs="Times New Roman"/>
          <w:bCs/>
          <w:sz w:val="24"/>
          <w:szCs w:val="24"/>
          <w:lang w:val="en-US"/>
        </w:rPr>
        <w:t>Seperti</w:t>
      </w:r>
      <w:r>
        <w:rPr>
          <w:rFonts w:ascii="Times New Roman" w:hAnsi="Times New Roman" w:cs="Times New Roman"/>
          <w:bCs/>
          <w:sz w:val="24"/>
          <w:szCs w:val="24"/>
          <w:lang w:val="en-US"/>
        </w:rPr>
        <w:t xml:space="preserve"> diuraikan sebelumnya, klasifikasi batubara ATSM berdasarkan pada sifat-sifat batubara khususnya, karbon tetap bebas bahan mineral, kering (atau dapat menguap) dan /atau nilai pembakaran tinggi bebas bahan mineral, basah (Btu). Rumus yang tepat untuk menetukan nilai-nilai ini diberikan pada Tabel 3.1, sekaligus dengan parameter klasifikasi. </w:t>
      </w:r>
      <w:r w:rsidR="006060C3">
        <w:rPr>
          <w:rFonts w:ascii="Times New Roman" w:hAnsi="Times New Roman" w:cs="Times New Roman"/>
          <w:bCs/>
          <w:sz w:val="24"/>
          <w:szCs w:val="24"/>
          <w:lang w:val="en-US"/>
        </w:rPr>
        <w:t xml:space="preserve">Bila menggunakan persamaan-persamaan ini, haruslah dipakai prosentase massa setelah ditambah, bukan fraksi massa. </w:t>
      </w:r>
    </w:p>
    <w:p w:rsidR="00307C13" w:rsidRDefault="00307C13" w:rsidP="00537043">
      <w:pPr>
        <w:tabs>
          <w:tab w:val="left" w:pos="0"/>
        </w:tabs>
        <w:autoSpaceDE w:val="0"/>
        <w:autoSpaceDN w:val="0"/>
        <w:adjustRightInd w:val="0"/>
        <w:spacing w:after="0"/>
        <w:jc w:val="both"/>
        <w:rPr>
          <w:rFonts w:ascii="Times New Roman" w:hAnsi="Times New Roman" w:cs="Times New Roman"/>
          <w:bCs/>
          <w:sz w:val="24"/>
          <w:szCs w:val="24"/>
          <w:lang w:val="en-US"/>
        </w:rPr>
      </w:pPr>
    </w:p>
    <w:p w:rsidR="00AB3488" w:rsidRPr="004E2C9D" w:rsidRDefault="00307C13" w:rsidP="00307C13">
      <w:pPr>
        <w:tabs>
          <w:tab w:val="left" w:pos="0"/>
        </w:tabs>
        <w:autoSpaceDE w:val="0"/>
        <w:autoSpaceDN w:val="0"/>
        <w:adjustRightInd w:val="0"/>
        <w:spacing w:after="0"/>
        <w:rPr>
          <w:rFonts w:ascii="Times New Roman" w:hAnsi="Times New Roman" w:cs="Times New Roman"/>
          <w:bCs/>
          <w:i/>
          <w:sz w:val="24"/>
          <w:szCs w:val="24"/>
          <w:lang w:val="en-US"/>
        </w:rPr>
      </w:pPr>
      <w:r w:rsidRPr="004E2C9D">
        <w:rPr>
          <w:rFonts w:ascii="Times New Roman" w:hAnsi="Times New Roman" w:cs="Times New Roman"/>
          <w:bCs/>
          <w:i/>
          <w:sz w:val="24"/>
          <w:szCs w:val="24"/>
          <w:lang w:val="en-US"/>
        </w:rPr>
        <w:t>Karbon tetap diberikan :</w:t>
      </w:r>
    </w:p>
    <w:p w:rsidR="00307C13" w:rsidRDefault="00307C13" w:rsidP="00307C13">
      <w:pPr>
        <w:tabs>
          <w:tab w:val="left" w:pos="0"/>
        </w:tabs>
        <w:autoSpaceDE w:val="0"/>
        <w:autoSpaceDN w:val="0"/>
        <w:adjustRightInd w:val="0"/>
        <w:spacing w:after="0"/>
        <w:rPr>
          <w:rFonts w:ascii="Times New Roman" w:hAnsi="Times New Roman" w:cs="Times New Roman"/>
          <w:bCs/>
          <w:sz w:val="24"/>
          <w:szCs w:val="24"/>
          <w:lang w:val="en-US"/>
        </w:rPr>
      </w:pPr>
    </w:p>
    <w:p w:rsidR="00B41A57" w:rsidRDefault="00307C13" w:rsidP="00307C13">
      <w:pPr>
        <w:tabs>
          <w:tab w:val="left" w:pos="0"/>
        </w:tabs>
        <w:autoSpaceDE w:val="0"/>
        <w:autoSpaceDN w:val="0"/>
        <w:adjustRightInd w:val="0"/>
        <w:spacing w:after="0"/>
        <w:jc w:val="right"/>
        <w:rPr>
          <w:rFonts w:ascii="Times New Roman" w:eastAsiaTheme="minorEastAsia" w:hAnsi="Times New Roman" w:cs="Times New Roman"/>
          <w:bCs/>
          <w:sz w:val="24"/>
          <w:szCs w:val="24"/>
          <w:lang w:val="en-US"/>
        </w:rPr>
      </w:pPr>
      <m:oMath>
        <m:r>
          <w:rPr>
            <w:rFonts w:ascii="Cambria Math" w:hAnsi="Cambria Math" w:cs="Times New Roman"/>
            <w:sz w:val="24"/>
            <w:szCs w:val="24"/>
            <w:lang w:val="en-US"/>
          </w:rPr>
          <m:t>FC bebas-Mm,kering=</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FC-0,15 S</m:t>
            </m:r>
          </m:num>
          <m:den>
            <m:r>
              <w:rPr>
                <w:rFonts w:ascii="Cambria Math" w:hAnsi="Cambria Math" w:cs="Times New Roman"/>
                <w:sz w:val="24"/>
                <w:szCs w:val="24"/>
                <w:lang w:val="en-US"/>
              </w:rPr>
              <m:t>100-(M+1,08 A+0,55 S</m:t>
            </m:r>
          </m:den>
        </m:f>
        <m:r>
          <w:rPr>
            <w:rFonts w:ascii="Cambria Math" w:hAnsi="Cambria Math" w:cs="Times New Roman"/>
            <w:sz w:val="24"/>
            <w:szCs w:val="24"/>
            <w:lang w:val="en-US"/>
          </w:rPr>
          <m:t>x100%</m:t>
        </m:r>
      </m:oMath>
      <w:r>
        <w:rPr>
          <w:rFonts w:ascii="Times New Roman" w:eastAsiaTheme="minorEastAsia" w:hAnsi="Times New Roman" w:cs="Times New Roman"/>
          <w:bCs/>
          <w:sz w:val="24"/>
          <w:szCs w:val="24"/>
          <w:lang w:val="en-US"/>
        </w:rPr>
        <w:t xml:space="preserve">                  3.4</w:t>
      </w:r>
    </w:p>
    <w:p w:rsidR="00307C13" w:rsidRPr="004E2C9D" w:rsidRDefault="00307C13" w:rsidP="00307C13">
      <w:pPr>
        <w:tabs>
          <w:tab w:val="left" w:pos="0"/>
        </w:tabs>
        <w:autoSpaceDE w:val="0"/>
        <w:autoSpaceDN w:val="0"/>
        <w:adjustRightInd w:val="0"/>
        <w:spacing w:after="0"/>
        <w:jc w:val="both"/>
        <w:rPr>
          <w:rFonts w:ascii="Times New Roman" w:eastAsiaTheme="minorEastAsia" w:hAnsi="Times New Roman" w:cs="Times New Roman"/>
          <w:bCs/>
          <w:i/>
          <w:sz w:val="24"/>
          <w:szCs w:val="24"/>
          <w:lang w:val="en-US"/>
        </w:rPr>
      </w:pPr>
      <w:r w:rsidRPr="004E2C9D">
        <w:rPr>
          <w:rFonts w:ascii="Times New Roman" w:eastAsiaTheme="minorEastAsia" w:hAnsi="Times New Roman" w:cs="Times New Roman"/>
          <w:bCs/>
          <w:i/>
          <w:sz w:val="24"/>
          <w:szCs w:val="24"/>
          <w:lang w:val="en-US"/>
        </w:rPr>
        <w:t xml:space="preserve">Bahan menguap </w:t>
      </w:r>
      <w:r w:rsidR="004E2C9D" w:rsidRPr="004E2C9D">
        <w:rPr>
          <w:rFonts w:ascii="Times New Roman" w:eastAsiaTheme="minorEastAsia" w:hAnsi="Times New Roman" w:cs="Times New Roman"/>
          <w:bCs/>
          <w:i/>
          <w:sz w:val="24"/>
          <w:szCs w:val="24"/>
          <w:lang w:val="en-US"/>
        </w:rPr>
        <w:t>adalah :</w:t>
      </w:r>
    </w:p>
    <w:p w:rsidR="00307C13" w:rsidRDefault="00307C13" w:rsidP="00307C13">
      <w:pPr>
        <w:tabs>
          <w:tab w:val="left" w:pos="0"/>
        </w:tabs>
        <w:autoSpaceDE w:val="0"/>
        <w:autoSpaceDN w:val="0"/>
        <w:adjustRightInd w:val="0"/>
        <w:spacing w:after="0"/>
        <w:jc w:val="right"/>
        <w:rPr>
          <w:rFonts w:ascii="Times New Roman" w:hAnsi="Times New Roman" w:cs="Times New Roman"/>
          <w:bCs/>
          <w:sz w:val="24"/>
          <w:szCs w:val="24"/>
          <w:lang w:val="en-US"/>
        </w:rPr>
      </w:pPr>
    </w:p>
    <w:p w:rsidR="00307C13" w:rsidRDefault="00307C13" w:rsidP="00307C13">
      <w:pPr>
        <w:tabs>
          <w:tab w:val="left" w:pos="0"/>
        </w:tabs>
        <w:autoSpaceDE w:val="0"/>
        <w:autoSpaceDN w:val="0"/>
        <w:adjustRightInd w:val="0"/>
        <w:spacing w:after="0"/>
        <w:jc w:val="right"/>
        <w:rPr>
          <w:rFonts w:ascii="Times New Roman" w:eastAsiaTheme="minorEastAsia" w:hAnsi="Times New Roman" w:cs="Times New Roman"/>
          <w:bCs/>
          <w:sz w:val="24"/>
          <w:szCs w:val="24"/>
          <w:lang w:val="en-US"/>
        </w:rPr>
      </w:pPr>
      <m:oMath>
        <m:r>
          <w:rPr>
            <w:rFonts w:ascii="Cambria Math" w:hAnsi="Cambria Math" w:cs="Times New Roman"/>
            <w:sz w:val="24"/>
            <w:szCs w:val="24"/>
            <w:lang w:val="en-US"/>
          </w:rPr>
          <m:t>VM bebas-Mm,basah=100-FC beban-Mm,kerin (%)</m:t>
        </m:r>
      </m:oMath>
      <w:r>
        <w:rPr>
          <w:rFonts w:ascii="Times New Roman" w:eastAsiaTheme="minorEastAsia" w:hAnsi="Times New Roman" w:cs="Times New Roman"/>
          <w:bCs/>
          <w:sz w:val="24"/>
          <w:szCs w:val="24"/>
          <w:lang w:val="en-US"/>
        </w:rPr>
        <w:t xml:space="preserve">                  3.</w:t>
      </w:r>
      <w:r w:rsidR="004E2C9D">
        <w:rPr>
          <w:rFonts w:ascii="Times New Roman" w:eastAsiaTheme="minorEastAsia" w:hAnsi="Times New Roman" w:cs="Times New Roman"/>
          <w:bCs/>
          <w:sz w:val="24"/>
          <w:szCs w:val="24"/>
          <w:lang w:val="en-US"/>
        </w:rPr>
        <w:t>5</w:t>
      </w:r>
    </w:p>
    <w:p w:rsidR="00307C13" w:rsidRDefault="00307C13" w:rsidP="00307C13">
      <w:pPr>
        <w:tabs>
          <w:tab w:val="left" w:pos="0"/>
        </w:tabs>
        <w:autoSpaceDE w:val="0"/>
        <w:autoSpaceDN w:val="0"/>
        <w:adjustRightInd w:val="0"/>
        <w:spacing w:after="0"/>
        <w:jc w:val="right"/>
        <w:rPr>
          <w:rFonts w:ascii="Times New Roman" w:eastAsiaTheme="minorEastAsia" w:hAnsi="Times New Roman" w:cs="Times New Roman"/>
          <w:bCs/>
          <w:sz w:val="24"/>
          <w:szCs w:val="24"/>
          <w:lang w:val="en-US"/>
        </w:rPr>
      </w:pPr>
    </w:p>
    <w:p w:rsidR="00307C13" w:rsidRPr="004E2C9D" w:rsidRDefault="004E2C9D" w:rsidP="004E2C9D">
      <w:pPr>
        <w:tabs>
          <w:tab w:val="left" w:pos="0"/>
        </w:tabs>
        <w:autoSpaceDE w:val="0"/>
        <w:autoSpaceDN w:val="0"/>
        <w:adjustRightInd w:val="0"/>
        <w:spacing w:after="0"/>
        <w:rPr>
          <w:rFonts w:ascii="Times New Roman" w:eastAsiaTheme="minorEastAsia" w:hAnsi="Times New Roman" w:cs="Times New Roman"/>
          <w:bCs/>
          <w:i/>
          <w:sz w:val="24"/>
          <w:szCs w:val="24"/>
          <w:lang w:val="en-US"/>
        </w:rPr>
      </w:pPr>
      <w:r w:rsidRPr="004E2C9D">
        <w:rPr>
          <w:rFonts w:ascii="Times New Roman" w:eastAsiaTheme="minorEastAsia" w:hAnsi="Times New Roman" w:cs="Times New Roman"/>
          <w:bCs/>
          <w:i/>
          <w:sz w:val="24"/>
          <w:szCs w:val="24"/>
          <w:lang w:val="en-US"/>
        </w:rPr>
        <w:t>Nilai pembakaran per lb adalah:</w:t>
      </w:r>
    </w:p>
    <w:p w:rsidR="00307C13" w:rsidRDefault="00307C13" w:rsidP="00307C13">
      <w:pPr>
        <w:tabs>
          <w:tab w:val="left" w:pos="0"/>
        </w:tabs>
        <w:autoSpaceDE w:val="0"/>
        <w:autoSpaceDN w:val="0"/>
        <w:adjustRightInd w:val="0"/>
        <w:spacing w:after="0"/>
        <w:jc w:val="right"/>
        <w:rPr>
          <w:rFonts w:ascii="Times New Roman" w:eastAsiaTheme="minorEastAsia" w:hAnsi="Times New Roman" w:cs="Times New Roman"/>
          <w:bCs/>
          <w:sz w:val="24"/>
          <w:szCs w:val="24"/>
          <w:lang w:val="en-US"/>
        </w:rPr>
      </w:pPr>
      <m:oMath>
        <m:r>
          <w:rPr>
            <w:rFonts w:ascii="Cambria Math" w:hAnsi="Cambria Math" w:cs="Times New Roman"/>
            <w:sz w:val="24"/>
            <w:szCs w:val="24"/>
            <w:lang w:val="en-US"/>
          </w:rPr>
          <m:t>Btu bebas-Mm, basah=</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Btu-50 S</m:t>
            </m:r>
          </m:num>
          <m:den>
            <m:r>
              <w:rPr>
                <w:rFonts w:ascii="Cambria Math" w:hAnsi="Cambria Math" w:cs="Times New Roman"/>
                <w:sz w:val="24"/>
                <w:szCs w:val="24"/>
                <w:lang w:val="en-US"/>
              </w:rPr>
              <m:t>100-(1,08 A+0,55 S</m:t>
            </m:r>
          </m:den>
        </m:f>
        <m:r>
          <w:rPr>
            <w:rFonts w:ascii="Cambria Math" w:hAnsi="Cambria Math" w:cs="Times New Roman"/>
            <w:sz w:val="24"/>
            <w:szCs w:val="24"/>
            <w:lang w:val="en-US"/>
          </w:rPr>
          <m:t>x100  per lb</m:t>
        </m:r>
      </m:oMath>
      <w:r>
        <w:rPr>
          <w:rFonts w:ascii="Times New Roman" w:eastAsiaTheme="minorEastAsia" w:hAnsi="Times New Roman" w:cs="Times New Roman"/>
          <w:bCs/>
          <w:sz w:val="24"/>
          <w:szCs w:val="24"/>
          <w:lang w:val="en-US"/>
        </w:rPr>
        <w:t xml:space="preserve">                  3.</w:t>
      </w:r>
      <w:r w:rsidR="004E2C9D">
        <w:rPr>
          <w:rFonts w:ascii="Times New Roman" w:eastAsiaTheme="minorEastAsia" w:hAnsi="Times New Roman" w:cs="Times New Roman"/>
          <w:bCs/>
          <w:sz w:val="24"/>
          <w:szCs w:val="24"/>
          <w:lang w:val="en-US"/>
        </w:rPr>
        <w:t>6</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Dimana :</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Mm</w:t>
      </w:r>
      <w:r>
        <w:rPr>
          <w:rFonts w:ascii="Times New Roman" w:eastAsiaTheme="minorEastAsia" w:hAnsi="Times New Roman" w:cs="Times New Roman"/>
          <w:bCs/>
          <w:sz w:val="24"/>
          <w:szCs w:val="24"/>
          <w:lang w:val="en-US"/>
        </w:rPr>
        <w:tab/>
        <w:t>= bebas mineral</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Btu</w:t>
      </w:r>
      <w:r>
        <w:rPr>
          <w:rFonts w:ascii="Times New Roman" w:eastAsiaTheme="minorEastAsia" w:hAnsi="Times New Roman" w:cs="Times New Roman"/>
          <w:bCs/>
          <w:sz w:val="24"/>
          <w:szCs w:val="24"/>
          <w:lang w:val="en-US"/>
        </w:rPr>
        <w:tab/>
        <w:t>= nilai pembakaran per lb</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FC</w:t>
      </w:r>
      <w:r>
        <w:rPr>
          <w:rFonts w:ascii="Times New Roman" w:eastAsiaTheme="minorEastAsia" w:hAnsi="Times New Roman" w:cs="Times New Roman"/>
          <w:bCs/>
          <w:sz w:val="24"/>
          <w:szCs w:val="24"/>
          <w:lang w:val="en-US"/>
        </w:rPr>
        <w:tab/>
        <w:t>= karbon tetap (%)</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VM</w:t>
      </w:r>
      <w:r>
        <w:rPr>
          <w:rFonts w:ascii="Times New Roman" w:eastAsiaTheme="minorEastAsia" w:hAnsi="Times New Roman" w:cs="Times New Roman"/>
          <w:bCs/>
          <w:sz w:val="24"/>
          <w:szCs w:val="24"/>
          <w:lang w:val="en-US"/>
        </w:rPr>
        <w:tab/>
        <w:t>= bahan menguap (%)</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M</w:t>
      </w:r>
      <w:r>
        <w:rPr>
          <w:rFonts w:ascii="Times New Roman" w:eastAsiaTheme="minorEastAsia" w:hAnsi="Times New Roman" w:cs="Times New Roman"/>
          <w:bCs/>
          <w:sz w:val="24"/>
          <w:szCs w:val="24"/>
          <w:lang w:val="en-US"/>
        </w:rPr>
        <w:tab/>
        <w:t>= kebasahan als (%)</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A</w:t>
      </w:r>
      <w:r>
        <w:rPr>
          <w:rFonts w:ascii="Times New Roman" w:eastAsiaTheme="minorEastAsia" w:hAnsi="Times New Roman" w:cs="Times New Roman"/>
          <w:bCs/>
          <w:sz w:val="24"/>
          <w:szCs w:val="24"/>
          <w:lang w:val="en-US"/>
        </w:rPr>
        <w:tab/>
        <w:t>= abu (%)</w:t>
      </w:r>
    </w:p>
    <w:p w:rsidR="004E2C9D" w:rsidRDefault="004E2C9D" w:rsidP="006060C3">
      <w:pPr>
        <w:tabs>
          <w:tab w:val="left" w:pos="0"/>
        </w:tabs>
        <w:autoSpaceDE w:val="0"/>
        <w:autoSpaceDN w:val="0"/>
        <w:adjustRightInd w:val="0"/>
        <w:spacing w:after="0" w:line="240" w:lineRule="auto"/>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b/>
        <w:t>S</w:t>
      </w:r>
      <w:r>
        <w:rPr>
          <w:rFonts w:ascii="Times New Roman" w:eastAsiaTheme="minorEastAsia" w:hAnsi="Times New Roman" w:cs="Times New Roman"/>
          <w:bCs/>
          <w:sz w:val="24"/>
          <w:szCs w:val="24"/>
          <w:lang w:val="en-US"/>
        </w:rPr>
        <w:tab/>
        <w:t>= sulfur (%)</w:t>
      </w:r>
    </w:p>
    <w:p w:rsidR="004E2C9D" w:rsidRDefault="004E2C9D" w:rsidP="004E2C9D">
      <w:pPr>
        <w:tabs>
          <w:tab w:val="left" w:pos="0"/>
        </w:tabs>
        <w:autoSpaceDE w:val="0"/>
        <w:autoSpaceDN w:val="0"/>
        <w:adjustRightInd w:val="0"/>
        <w:spacing w:after="0"/>
        <w:jc w:val="both"/>
        <w:rPr>
          <w:rFonts w:ascii="Times New Roman" w:eastAsiaTheme="minorEastAsia" w:hAnsi="Times New Roman" w:cs="Times New Roman"/>
          <w:bCs/>
          <w:sz w:val="24"/>
          <w:szCs w:val="24"/>
          <w:lang w:val="en-US"/>
        </w:rPr>
      </w:pPr>
    </w:p>
    <w:p w:rsidR="004E2C9D" w:rsidRDefault="004E2C9D" w:rsidP="004E2C9D">
      <w:pPr>
        <w:tabs>
          <w:tab w:val="left" w:pos="0"/>
        </w:tabs>
        <w:autoSpaceDE w:val="0"/>
        <w:autoSpaceDN w:val="0"/>
        <w:adjustRightInd w:val="0"/>
        <w:spacing w:after="0"/>
        <w:jc w:val="both"/>
        <w:rPr>
          <w:rFonts w:ascii="Times New Roman" w:eastAsiaTheme="minorEastAsia" w:hAnsi="Times New Roman" w:cs="Times New Roman"/>
          <w:bCs/>
          <w:sz w:val="24"/>
          <w:szCs w:val="24"/>
          <w:lang w:val="en-US"/>
        </w:rPr>
      </w:pPr>
      <w:r>
        <w:rPr>
          <w:rFonts w:ascii="Times New Roman" w:eastAsiaTheme="minorEastAsia" w:hAnsi="Times New Roman" w:cs="Times New Roman"/>
          <w:bCs/>
          <w:sz w:val="24"/>
          <w:szCs w:val="24"/>
          <w:lang w:val="en-US"/>
        </w:rPr>
        <w:t>Analisa batubara ultimasi lebih sulit diperoleh dari pada anlisis proksimasi. Oleh karena analisis ultimasi biasanya lebih diminati oleh para insinyur, maka kadang-kadang perlu untuk melakukan penaksiran analisis ultimasi dari suatu pengukuran eksperimental. Sebuah metode untuk membuat penaksiran tersebut diberikan pada lembar data power (sebuah terbitan  Mc Grawhill) dan dilampilkan pada lampiran D</w:t>
      </w:r>
    </w:p>
    <w:p w:rsidR="00AB3488" w:rsidRDefault="00AB3488" w:rsidP="00537043">
      <w:pPr>
        <w:tabs>
          <w:tab w:val="left" w:pos="0"/>
        </w:tabs>
        <w:autoSpaceDE w:val="0"/>
        <w:autoSpaceDN w:val="0"/>
        <w:adjustRightInd w:val="0"/>
        <w:spacing w:after="0"/>
        <w:jc w:val="both"/>
        <w:rPr>
          <w:rFonts w:ascii="Times New Roman" w:hAnsi="Times New Roman" w:cs="Times New Roman"/>
          <w:bCs/>
          <w:sz w:val="24"/>
          <w:szCs w:val="24"/>
          <w:lang w:val="en-US"/>
        </w:rPr>
      </w:pPr>
    </w:p>
    <w:p w:rsidR="00AB3488" w:rsidRDefault="00307C13" w:rsidP="00307C13">
      <w:pPr>
        <w:tabs>
          <w:tab w:val="left" w:pos="0"/>
          <w:tab w:val="left" w:pos="2130"/>
        </w:tabs>
        <w:autoSpaceDE w:val="0"/>
        <w:autoSpaceDN w:val="0"/>
        <w:adjustRightInd w:val="0"/>
        <w:spacing w:after="0"/>
        <w:jc w:val="both"/>
        <w:rPr>
          <w:rFonts w:ascii="Times New Roman" w:hAnsi="Times New Roman" w:cs="Times New Roman"/>
          <w:bCs/>
          <w:sz w:val="24"/>
          <w:szCs w:val="24"/>
          <w:lang w:val="en-US"/>
        </w:rPr>
      </w:pPr>
      <w:r>
        <w:rPr>
          <w:rFonts w:ascii="Times New Roman" w:hAnsi="Times New Roman" w:cs="Times New Roman"/>
          <w:bCs/>
          <w:sz w:val="24"/>
          <w:szCs w:val="24"/>
          <w:lang w:val="en-US"/>
        </w:rPr>
        <w:tab/>
      </w:r>
    </w:p>
    <w:p w:rsidR="00307C13" w:rsidRDefault="00307C13" w:rsidP="00307C13">
      <w:pPr>
        <w:tabs>
          <w:tab w:val="left" w:pos="0"/>
          <w:tab w:val="left" w:pos="2130"/>
        </w:tabs>
        <w:autoSpaceDE w:val="0"/>
        <w:autoSpaceDN w:val="0"/>
        <w:adjustRightInd w:val="0"/>
        <w:spacing w:after="0"/>
        <w:jc w:val="both"/>
        <w:rPr>
          <w:rFonts w:ascii="Times New Roman" w:hAnsi="Times New Roman" w:cs="Times New Roman"/>
          <w:bCs/>
          <w:sz w:val="24"/>
          <w:szCs w:val="24"/>
          <w:lang w:val="en-US"/>
        </w:rPr>
      </w:pPr>
    </w:p>
    <w:p w:rsidR="006060C3" w:rsidRPr="006060C3" w:rsidRDefault="006060C3" w:rsidP="006060C3">
      <w:pPr>
        <w:tabs>
          <w:tab w:val="left" w:pos="0"/>
          <w:tab w:val="left" w:pos="2130"/>
        </w:tabs>
        <w:autoSpaceDE w:val="0"/>
        <w:autoSpaceDN w:val="0"/>
        <w:adjustRightInd w:val="0"/>
        <w:spacing w:after="0"/>
        <w:jc w:val="both"/>
        <w:rPr>
          <w:rFonts w:ascii="Times New Roman" w:hAnsi="Times New Roman" w:cs="Times New Roman"/>
          <w:b/>
          <w:bCs/>
          <w:sz w:val="24"/>
          <w:szCs w:val="24"/>
          <w:lang w:val="en-US"/>
        </w:rPr>
      </w:pPr>
      <w:r w:rsidRPr="006060C3">
        <w:rPr>
          <w:rFonts w:ascii="Times New Roman" w:hAnsi="Times New Roman" w:cs="Times New Roman"/>
          <w:b/>
          <w:bCs/>
          <w:sz w:val="24"/>
          <w:szCs w:val="24"/>
          <w:lang w:val="en-US"/>
        </w:rPr>
        <w:t>Tabel 3.1 Klasifikasi batubara berdasarkan tingkatan (ATSM D 388)</w:t>
      </w:r>
    </w:p>
    <w:p w:rsidR="006060C3" w:rsidRDefault="006060C3" w:rsidP="006060C3">
      <w:pPr>
        <w:tabs>
          <w:tab w:val="left" w:pos="0"/>
          <w:tab w:val="left" w:pos="2130"/>
        </w:tabs>
        <w:autoSpaceDE w:val="0"/>
        <w:autoSpaceDN w:val="0"/>
        <w:adjustRightInd w:val="0"/>
        <w:spacing w:after="0"/>
        <w:jc w:val="both"/>
        <w:rPr>
          <w:rFonts w:ascii="Times New Roman" w:hAnsi="Times New Roman" w:cs="Times New Roman"/>
          <w:bCs/>
          <w:sz w:val="24"/>
          <w:szCs w:val="24"/>
          <w:lang w:val="en-US"/>
        </w:rPr>
      </w:pPr>
    </w:p>
    <w:p w:rsidR="00AB3488" w:rsidRDefault="00B41A57" w:rsidP="006060C3">
      <w:pPr>
        <w:tabs>
          <w:tab w:val="left" w:pos="0"/>
          <w:tab w:val="left" w:pos="2130"/>
        </w:tabs>
        <w:autoSpaceDE w:val="0"/>
        <w:autoSpaceDN w:val="0"/>
        <w:adjustRightInd w:val="0"/>
        <w:spacing w:after="0"/>
        <w:jc w:val="both"/>
        <w:rPr>
          <w:rFonts w:ascii="Times New Roman" w:hAnsi="Times New Roman" w:cs="Times New Roman"/>
          <w:bCs/>
          <w:sz w:val="24"/>
          <w:szCs w:val="24"/>
          <w:lang w:val="en-US"/>
        </w:rPr>
      </w:pPr>
      <w:r>
        <w:rPr>
          <w:noProof/>
          <w:lang w:val="en-US"/>
        </w:rPr>
        <w:drawing>
          <wp:inline distT="0" distB="0" distL="0" distR="0">
            <wp:extent cx="5312296" cy="8229600"/>
            <wp:effectExtent l="19050" t="19050" r="21704" b="19050"/>
            <wp:docPr id="8" name="Picture 8" descr="C:\Users\user\AppData\Local\Microsoft\Windows\Temporary Internet Files\Content.Word\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IMG_0003.jpg"/>
                    <pic:cNvPicPr>
                      <a:picLocks noChangeAspect="1" noChangeArrowheads="1"/>
                    </pic:cNvPicPr>
                  </pic:nvPicPr>
                  <pic:blipFill>
                    <a:blip r:embed="rId19" cstate="print"/>
                    <a:srcRect/>
                    <a:stretch>
                      <a:fillRect/>
                    </a:stretch>
                  </pic:blipFill>
                  <pic:spPr bwMode="auto">
                    <a:xfrm>
                      <a:off x="0" y="0"/>
                      <a:ext cx="5315129" cy="8233990"/>
                    </a:xfrm>
                    <a:prstGeom prst="rect">
                      <a:avLst/>
                    </a:prstGeom>
                    <a:noFill/>
                    <a:ln w="9525">
                      <a:solidFill>
                        <a:schemeClr val="tx1"/>
                      </a:solidFill>
                      <a:miter lim="800000"/>
                      <a:headEnd/>
                      <a:tailEnd/>
                    </a:ln>
                  </pic:spPr>
                </pic:pic>
              </a:graphicData>
            </a:graphic>
          </wp:inline>
        </w:drawing>
      </w:r>
    </w:p>
    <w:p w:rsidR="005335C4" w:rsidRPr="00C04BCB" w:rsidRDefault="006060C3" w:rsidP="00AB3488">
      <w:pPr>
        <w:pStyle w:val="ListParagraph"/>
        <w:numPr>
          <w:ilvl w:val="2"/>
          <w:numId w:val="20"/>
        </w:numPr>
        <w:tabs>
          <w:tab w:val="left" w:pos="0"/>
        </w:tabs>
        <w:autoSpaceDE w:val="0"/>
        <w:autoSpaceDN w:val="0"/>
        <w:adjustRightInd w:val="0"/>
        <w:spacing w:after="0" w:line="240" w:lineRule="auto"/>
        <w:ind w:left="709" w:hanging="709"/>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Sifat-sifat</w:t>
      </w:r>
      <w:r w:rsidR="005335C4" w:rsidRPr="00C04BCB">
        <w:rPr>
          <w:rFonts w:ascii="Times New Roman" w:hAnsi="Times New Roman" w:cs="Times New Roman"/>
          <w:b/>
          <w:bCs/>
          <w:sz w:val="24"/>
          <w:szCs w:val="24"/>
        </w:rPr>
        <w:t xml:space="preserve">  Batu Bara</w:t>
      </w:r>
    </w:p>
    <w:p w:rsidR="005335C4" w:rsidRPr="00EE1093" w:rsidRDefault="005335C4" w:rsidP="005335C4">
      <w:pPr>
        <w:autoSpaceDE w:val="0"/>
        <w:autoSpaceDN w:val="0"/>
        <w:adjustRightInd w:val="0"/>
        <w:spacing w:after="0" w:line="240" w:lineRule="auto"/>
        <w:jc w:val="both"/>
        <w:rPr>
          <w:rFonts w:ascii="Times New Roman" w:hAnsi="Times New Roman" w:cs="Times New Roman"/>
          <w:b/>
          <w:bCs/>
          <w:sz w:val="24"/>
          <w:szCs w:val="24"/>
        </w:rPr>
      </w:pPr>
    </w:p>
    <w:p w:rsidR="006060C3" w:rsidRDefault="006060C3" w:rsidP="006060C3">
      <w:pPr>
        <w:autoSpaceDE w:val="0"/>
        <w:autoSpaceDN w:val="0"/>
        <w:adjustRightInd w:val="0"/>
        <w:spacing w:after="0"/>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Ada beberapa sifat batu bara yang harus diperhatian ketika memilih batubara untuk dipakai pada suatu kegunaan tertentu diantaranya adalah :</w:t>
      </w:r>
    </w:p>
    <w:p w:rsidR="006060C3" w:rsidRPr="006060C3"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 xml:space="preserve">kadar sulfur, </w:t>
      </w:r>
    </w:p>
    <w:p w:rsidR="006060C3"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karekteristik pembakaran</w:t>
      </w:r>
    </w:p>
    <w:p w:rsidR="006060C3"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 xml:space="preserve">daya tahan terhadap cuaca </w:t>
      </w:r>
    </w:p>
    <w:p w:rsidR="006060C3"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temperatur perlunakan abu</w:t>
      </w:r>
    </w:p>
    <w:p w:rsidR="006060C3"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 xml:space="preserve">kemampuan untuk digerinda </w:t>
      </w:r>
    </w:p>
    <w:p w:rsidR="005335C4" w:rsidRDefault="006060C3" w:rsidP="006060C3">
      <w:pPr>
        <w:pStyle w:val="ListParagraph"/>
        <w:numPr>
          <w:ilvl w:val="0"/>
          <w:numId w:val="21"/>
        </w:numPr>
        <w:autoSpaceDE w:val="0"/>
        <w:autoSpaceDN w:val="0"/>
        <w:adjustRightInd w:val="0"/>
        <w:spacing w:after="0"/>
        <w:ind w:left="993" w:hanging="284"/>
        <w:jc w:val="both"/>
        <w:rPr>
          <w:rFonts w:ascii="Times New Roman" w:hAnsi="Times New Roman" w:cs="Times New Roman"/>
          <w:color w:val="000000"/>
          <w:sz w:val="24"/>
          <w:szCs w:val="24"/>
          <w:lang w:val="en-US"/>
        </w:rPr>
      </w:pPr>
      <w:r w:rsidRPr="006060C3">
        <w:rPr>
          <w:rFonts w:ascii="Times New Roman" w:hAnsi="Times New Roman" w:cs="Times New Roman"/>
          <w:color w:val="000000"/>
          <w:sz w:val="24"/>
          <w:szCs w:val="24"/>
          <w:lang w:val="en-US"/>
        </w:rPr>
        <w:t xml:space="preserve">kandungan </w:t>
      </w:r>
      <w:r>
        <w:rPr>
          <w:rFonts w:ascii="Times New Roman" w:hAnsi="Times New Roman" w:cs="Times New Roman"/>
          <w:color w:val="000000"/>
          <w:sz w:val="24"/>
          <w:szCs w:val="24"/>
          <w:lang w:val="en-US"/>
        </w:rPr>
        <w:t>energi</w:t>
      </w:r>
      <w:r w:rsidRPr="006060C3">
        <w:rPr>
          <w:rFonts w:ascii="Times New Roman" w:hAnsi="Times New Roman" w:cs="Times New Roman"/>
          <w:color w:val="000000"/>
          <w:sz w:val="24"/>
          <w:szCs w:val="24"/>
          <w:lang w:val="en-US"/>
        </w:rPr>
        <w:t xml:space="preserve"> batubara</w:t>
      </w:r>
    </w:p>
    <w:p w:rsidR="00EC59BF" w:rsidRPr="006060C3" w:rsidRDefault="00EC59BF" w:rsidP="00EC59BF">
      <w:pPr>
        <w:pStyle w:val="ListParagraph"/>
        <w:autoSpaceDE w:val="0"/>
        <w:autoSpaceDN w:val="0"/>
        <w:adjustRightInd w:val="0"/>
        <w:spacing w:after="0"/>
        <w:ind w:left="993"/>
        <w:jc w:val="both"/>
        <w:rPr>
          <w:rFonts w:ascii="Times New Roman" w:hAnsi="Times New Roman" w:cs="Times New Roman"/>
          <w:color w:val="000000"/>
          <w:sz w:val="24"/>
          <w:szCs w:val="24"/>
          <w:lang w:val="en-US"/>
        </w:rPr>
      </w:pPr>
    </w:p>
    <w:p w:rsidR="006060C3" w:rsidRDefault="008660D6" w:rsidP="00EC59BF">
      <w:pPr>
        <w:autoSpaceDE w:val="0"/>
        <w:autoSpaceDN w:val="0"/>
        <w:adjustRightInd w:val="0"/>
        <w:spacing w:after="0"/>
        <w:ind w:firstLine="709"/>
        <w:jc w:val="both"/>
        <w:rPr>
          <w:rFonts w:ascii="Times New Roman" w:hAnsi="Times New Roman" w:cs="Times New Roman"/>
          <w:color w:val="000000"/>
          <w:sz w:val="24"/>
          <w:szCs w:val="24"/>
          <w:lang w:val="en-US"/>
        </w:rPr>
      </w:pPr>
      <w:r w:rsidRPr="008660D6">
        <w:rPr>
          <w:rFonts w:ascii="Times New Roman" w:hAnsi="Times New Roman" w:cs="Times New Roman"/>
          <w:b/>
          <w:color w:val="000000"/>
          <w:sz w:val="24"/>
          <w:szCs w:val="24"/>
          <w:lang w:val="en-US"/>
        </w:rPr>
        <w:t>Kadar sulfur</w:t>
      </w:r>
      <w:r>
        <w:rPr>
          <w:rFonts w:ascii="Times New Roman" w:hAnsi="Times New Roman" w:cs="Times New Roman"/>
          <w:color w:val="000000"/>
          <w:sz w:val="24"/>
          <w:szCs w:val="24"/>
          <w:lang w:val="en-US"/>
        </w:rPr>
        <w:t xml:space="preserve">. </w:t>
      </w:r>
      <w:r w:rsidR="006060C3">
        <w:rPr>
          <w:rFonts w:ascii="Times New Roman" w:hAnsi="Times New Roman" w:cs="Times New Roman"/>
          <w:color w:val="000000"/>
          <w:sz w:val="24"/>
          <w:szCs w:val="24"/>
          <w:lang w:val="en-US"/>
        </w:rPr>
        <w:t xml:space="preserve">Salah satu pertimbangan yang sangat penting dalam pemilihan batubara adalah </w:t>
      </w:r>
      <w:r w:rsidR="006060C3" w:rsidRPr="008660D6">
        <w:rPr>
          <w:rFonts w:ascii="Times New Roman" w:hAnsi="Times New Roman" w:cs="Times New Roman"/>
          <w:color w:val="000000"/>
          <w:sz w:val="24"/>
          <w:szCs w:val="24"/>
          <w:lang w:val="en-US"/>
        </w:rPr>
        <w:t>kadar</w:t>
      </w:r>
      <w:r w:rsidR="006060C3" w:rsidRPr="008660D6">
        <w:rPr>
          <w:rFonts w:ascii="Times New Roman" w:hAnsi="Times New Roman" w:cs="Times New Roman"/>
          <w:b/>
          <w:color w:val="000000"/>
          <w:sz w:val="24"/>
          <w:szCs w:val="24"/>
          <w:lang w:val="en-US"/>
        </w:rPr>
        <w:t xml:space="preserve"> </w:t>
      </w:r>
      <w:r w:rsidR="006060C3" w:rsidRPr="008660D6">
        <w:rPr>
          <w:rFonts w:ascii="Times New Roman" w:hAnsi="Times New Roman" w:cs="Times New Roman"/>
          <w:color w:val="000000"/>
          <w:sz w:val="24"/>
          <w:szCs w:val="24"/>
          <w:lang w:val="en-US"/>
        </w:rPr>
        <w:t>sulfur.</w:t>
      </w:r>
      <w:r w:rsidR="006060C3">
        <w:rPr>
          <w:rFonts w:ascii="Times New Roman" w:hAnsi="Times New Roman" w:cs="Times New Roman"/>
          <w:color w:val="000000"/>
          <w:sz w:val="24"/>
          <w:szCs w:val="24"/>
          <w:lang w:val="en-US"/>
        </w:rPr>
        <w:t xml:space="preserve"> Sementara sulfur adalah salah satu elemen dalam pembakaran dalam batubara dan menghasilkan energi, hasil pembekaran utama yakni : sulfur dioksida (SO</w:t>
      </w:r>
      <w:r w:rsidR="006060C3">
        <w:rPr>
          <w:rFonts w:ascii="Times New Roman" w:hAnsi="Times New Roman" w:cs="Times New Roman"/>
          <w:color w:val="000000"/>
          <w:sz w:val="24"/>
          <w:szCs w:val="24"/>
          <w:vertAlign w:val="subscript"/>
          <w:lang w:val="en-US"/>
        </w:rPr>
        <w:t>2</w:t>
      </w:r>
      <w:r w:rsidR="006060C3">
        <w:rPr>
          <w:rFonts w:ascii="Times New Roman" w:hAnsi="Times New Roman" w:cs="Times New Roman"/>
          <w:color w:val="000000"/>
          <w:sz w:val="24"/>
          <w:szCs w:val="24"/>
          <w:lang w:val="en-US"/>
        </w:rPr>
        <w:t>) , adalah bahan polutan utama</w:t>
      </w:r>
      <w:r w:rsidR="00EC59BF">
        <w:rPr>
          <w:rFonts w:ascii="Times New Roman" w:hAnsi="Times New Roman" w:cs="Times New Roman"/>
          <w:color w:val="000000"/>
          <w:sz w:val="24"/>
          <w:szCs w:val="24"/>
          <w:lang w:val="en-US"/>
        </w:rPr>
        <w:t xml:space="preserve"> bagi atmosfir. Adalah sama saja sulit dan mahalnya untuk membuang sulfur sebelum batubara dibakar, atau membuang sulfur dioksida dari hasil pembakaran. Konsekuensinya, penting sekali diusahakan agar batubara mempunyai kadar sulfur yang paling rendah paling tidak 1% atau kurang.</w:t>
      </w:r>
    </w:p>
    <w:p w:rsidR="00AC3528" w:rsidRDefault="00EC59BF" w:rsidP="00EC59BF">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8660D6" w:rsidRPr="008660D6">
        <w:rPr>
          <w:rFonts w:ascii="Times New Roman" w:hAnsi="Times New Roman" w:cs="Times New Roman"/>
          <w:b/>
          <w:color w:val="000000"/>
          <w:sz w:val="24"/>
          <w:szCs w:val="24"/>
          <w:lang w:val="en-US"/>
        </w:rPr>
        <w:t xml:space="preserve">Karakteristik </w:t>
      </w:r>
      <w:r w:rsidR="008660D6">
        <w:rPr>
          <w:rFonts w:ascii="Times New Roman" w:hAnsi="Times New Roman" w:cs="Times New Roman"/>
          <w:b/>
          <w:color w:val="000000"/>
          <w:sz w:val="24"/>
          <w:szCs w:val="24"/>
          <w:lang w:val="en-US"/>
        </w:rPr>
        <w:t>pembakaran</w:t>
      </w:r>
      <w:r w:rsidR="008660D6">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Pada waktu memilih batubara untuk suatu sistem pembakaran tertentu, seseorang haruslah memperhatikan bagaimana batubara itu akan dibakar. Bila batu bara akan dibakar dalam suatu tempat yang stasioner dengan pergerakan kecil (misalnya pada sebuah dapur pembakaran </w:t>
      </w:r>
      <w:r w:rsidRPr="00EC59BF">
        <w:rPr>
          <w:rFonts w:ascii="Times New Roman" w:hAnsi="Times New Roman" w:cs="Times New Roman"/>
          <w:i/>
          <w:color w:val="000000"/>
          <w:sz w:val="24"/>
          <w:szCs w:val="24"/>
          <w:lang w:val="en-US"/>
        </w:rPr>
        <w:t>chain grate stoker</w:t>
      </w:r>
      <w:r>
        <w:rPr>
          <w:rFonts w:ascii="Times New Roman" w:hAnsi="Times New Roman" w:cs="Times New Roman"/>
          <w:color w:val="000000"/>
          <w:sz w:val="24"/>
          <w:szCs w:val="24"/>
          <w:lang w:val="en-US"/>
        </w:rPr>
        <w:t xml:space="preserve"> )</w:t>
      </w:r>
      <w:r w:rsidR="00AC3528">
        <w:rPr>
          <w:rFonts w:ascii="Times New Roman" w:hAnsi="Times New Roman" w:cs="Times New Roman"/>
          <w:color w:val="000000"/>
          <w:sz w:val="24"/>
          <w:szCs w:val="24"/>
          <w:lang w:val="en-US"/>
        </w:rPr>
        <w:t>, batubara hendaklah yang bersifat dapat terbakar bebas, bukan batubara gemuk. Batubara yang dapat terbakar bebas (f</w:t>
      </w:r>
      <w:r w:rsidR="00AC3528" w:rsidRPr="00AC3528">
        <w:rPr>
          <w:rFonts w:ascii="Times New Roman" w:hAnsi="Times New Roman" w:cs="Times New Roman"/>
          <w:i/>
          <w:color w:val="000000"/>
          <w:sz w:val="24"/>
          <w:szCs w:val="24"/>
          <w:lang w:val="en-US"/>
        </w:rPr>
        <w:t>ree burning</w:t>
      </w:r>
      <w:r w:rsidR="00AC3528">
        <w:rPr>
          <w:rFonts w:ascii="Times New Roman" w:hAnsi="Times New Roman" w:cs="Times New Roman"/>
          <w:color w:val="000000"/>
          <w:sz w:val="24"/>
          <w:szCs w:val="24"/>
          <w:lang w:val="en-US"/>
        </w:rPr>
        <w:t xml:space="preserve">) cenderung untuk pecah berserak pada saat terbakar sehingga mengakibatkan batubara yang belum terbakar terbuka keudara pembakaran. Ini dapat membantu pencapaian pembakaran sempurna. Batubara gemuk menghasilkan massa batubara yang memfusi ketika terbakar sehingga banyak karbon tetap yang terbakar. Jenis ini umumnya diperguakan untuk memproduksi kokas (coke). Dan untuk membakarnya secara efektif , </w:t>
      </w:r>
      <w:r w:rsidR="00CC51E4">
        <w:rPr>
          <w:rFonts w:ascii="Times New Roman" w:hAnsi="Times New Roman" w:cs="Times New Roman"/>
          <w:color w:val="000000"/>
          <w:sz w:val="24"/>
          <w:szCs w:val="24"/>
          <w:lang w:val="en-US"/>
        </w:rPr>
        <w:t>bed batubara harus digoncang secara mekanis agar batubara bisa pecah. Nilai yang tinggi dari indeks bebas bengkak suatu batubara menunjukkan batubara tersebut dapat dibakar bebas.</w:t>
      </w:r>
    </w:p>
    <w:p w:rsidR="00CC51E4" w:rsidRDefault="00CC51E4" w:rsidP="00EC59BF">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8660D6" w:rsidRPr="008660D6">
        <w:rPr>
          <w:rFonts w:ascii="Times New Roman" w:hAnsi="Times New Roman" w:cs="Times New Roman"/>
          <w:b/>
          <w:color w:val="000000"/>
          <w:sz w:val="24"/>
          <w:szCs w:val="24"/>
          <w:lang w:val="en-US"/>
        </w:rPr>
        <w:t>Daya tahan terhadap cuaca (weatherability)</w:t>
      </w:r>
      <w:r w:rsidR="008660D6">
        <w:rPr>
          <w:rFonts w:ascii="Times New Roman" w:hAnsi="Times New Roman" w:cs="Times New Roman"/>
          <w:color w:val="000000"/>
          <w:sz w:val="24"/>
          <w:szCs w:val="24"/>
          <w:lang w:val="en-US"/>
        </w:rPr>
        <w:t xml:space="preserve"> dari suatu batubara adalah suatu ukuran tentang kemampuan batubara tetap berada dalam keadaan terbuka terhadap unsure-unsur lingkungan tanpa mengalami pecah-pecah yang berlebihan. Semua pusat pembangkit besar yang menggunakan bahan bakar batubara , biasanya menyimpan cadangan batubaranya dalam tumpukan besar didekat pusat pembangkit tersebut. Begitu barubara diterima adri unit kereta api atau tongkang, ia lalu diteberkan dalam lapisan-lapisan tipis dan dipadatkan dengan buldoser besar guna mengeluarkan sebanyak mungkin udara dari tumpukan tersebut. Hal ini dilakukan untuk mengurangi resiko timbulnya api untuk pembakaran yang spontan. Sebuah </w:t>
      </w:r>
      <w:r w:rsidR="00324F94">
        <w:rPr>
          <w:rFonts w:ascii="Times New Roman" w:hAnsi="Times New Roman" w:cs="Times New Roman"/>
          <w:color w:val="000000"/>
          <w:sz w:val="24"/>
          <w:szCs w:val="24"/>
          <w:lang w:val="en-US"/>
        </w:rPr>
        <w:t>contoh tupukan batubara ditunjukkan pada gambar 3.2</w:t>
      </w:r>
      <w:r w:rsidR="008660D6">
        <w:rPr>
          <w:rFonts w:ascii="Times New Roman" w:hAnsi="Times New Roman" w:cs="Times New Roman"/>
          <w:color w:val="000000"/>
          <w:sz w:val="24"/>
          <w:szCs w:val="24"/>
          <w:lang w:val="en-US"/>
        </w:rPr>
        <w:t xml:space="preserve"> </w:t>
      </w:r>
      <w:r w:rsidR="00C763C9">
        <w:rPr>
          <w:rFonts w:ascii="Times New Roman" w:hAnsi="Times New Roman" w:cs="Times New Roman"/>
          <w:color w:val="000000"/>
          <w:sz w:val="24"/>
          <w:szCs w:val="24"/>
          <w:lang w:val="en-US"/>
        </w:rPr>
        <w:t>. Bila batubara pecah-pecah dengan berlebihan pada waktu penyimpanan partikel-partikel kecil akan terbuang bila terjadi hujan badai, yang mengakibatkan kerugian dan energy serat polusi air.</w:t>
      </w:r>
    </w:p>
    <w:p w:rsidR="00C763C9" w:rsidRDefault="00C763C9" w:rsidP="00C763C9">
      <w:pPr>
        <w:autoSpaceDE w:val="0"/>
        <w:autoSpaceDN w:val="0"/>
        <w:adjustRightInd w:val="0"/>
        <w:spacing w:after="0"/>
        <w:ind w:firstLine="720"/>
        <w:jc w:val="both"/>
        <w:rPr>
          <w:rFonts w:ascii="Times New Roman" w:hAnsi="Times New Roman" w:cs="Times New Roman"/>
          <w:color w:val="000000"/>
          <w:sz w:val="24"/>
          <w:szCs w:val="24"/>
          <w:lang w:val="en-US"/>
        </w:rPr>
      </w:pPr>
      <w:r w:rsidRPr="00C763C9">
        <w:rPr>
          <w:rFonts w:ascii="Times New Roman" w:hAnsi="Times New Roman" w:cs="Times New Roman"/>
          <w:b/>
          <w:color w:val="000000"/>
          <w:sz w:val="24"/>
          <w:szCs w:val="24"/>
          <w:lang w:val="en-US"/>
        </w:rPr>
        <w:t xml:space="preserve">Kemampuan untuk digerinda </w:t>
      </w:r>
      <w:r>
        <w:rPr>
          <w:rFonts w:ascii="Times New Roman" w:hAnsi="Times New Roman" w:cs="Times New Roman"/>
          <w:b/>
          <w:color w:val="000000"/>
          <w:sz w:val="24"/>
          <w:szCs w:val="24"/>
          <w:lang w:val="en-US"/>
        </w:rPr>
        <w:t>.</w:t>
      </w:r>
      <w:r>
        <w:rPr>
          <w:rFonts w:ascii="Times New Roman" w:hAnsi="Times New Roman" w:cs="Times New Roman"/>
          <w:color w:val="000000"/>
          <w:sz w:val="24"/>
          <w:szCs w:val="24"/>
          <w:lang w:val="en-US"/>
        </w:rPr>
        <w:t>Sifat penting lainnya yang harus diperhatikan ketika memilih batubara untuk suatu pusat pembangkit ialah indeks untuk dagerindanya.</w:t>
      </w:r>
    </w:p>
    <w:p w:rsidR="00C763C9" w:rsidRDefault="00C763C9" w:rsidP="00C763C9">
      <w:pPr>
        <w:autoSpaceDE w:val="0"/>
        <w:autoSpaceDN w:val="0"/>
        <w:adjustRightInd w:val="0"/>
        <w:spacing w:after="0"/>
        <w:ind w:firstLine="720"/>
        <w:jc w:val="both"/>
        <w:rPr>
          <w:rFonts w:ascii="Times New Roman" w:hAnsi="Times New Roman" w:cs="Times New Roman"/>
          <w:color w:val="000000"/>
          <w:sz w:val="24"/>
          <w:szCs w:val="24"/>
          <w:lang w:val="en-US"/>
        </w:rPr>
      </w:pPr>
    </w:p>
    <w:p w:rsidR="00324F94" w:rsidRDefault="00324F94" w:rsidP="00324F94">
      <w:pPr>
        <w:autoSpaceDE w:val="0"/>
        <w:autoSpaceDN w:val="0"/>
        <w:adjustRightInd w:val="0"/>
        <w:spacing w:after="0"/>
        <w:jc w:val="center"/>
        <w:rPr>
          <w:rFonts w:ascii="Times New Roman" w:hAnsi="Times New Roman" w:cs="Times New Roman"/>
          <w:color w:val="000000"/>
          <w:sz w:val="24"/>
          <w:szCs w:val="24"/>
          <w:lang w:val="en-US"/>
        </w:rPr>
      </w:pPr>
      <w:r w:rsidRPr="00324F94">
        <w:rPr>
          <w:rFonts w:ascii="Times New Roman" w:hAnsi="Times New Roman" w:cs="Times New Roman"/>
          <w:noProof/>
          <w:color w:val="000000"/>
          <w:sz w:val="24"/>
          <w:szCs w:val="24"/>
          <w:lang w:val="en-US"/>
        </w:rPr>
        <w:drawing>
          <wp:inline distT="0" distB="0" distL="0" distR="0">
            <wp:extent cx="3353130" cy="2214645"/>
            <wp:effectExtent l="19050" t="0" r="0" b="0"/>
            <wp:docPr id="7" name="Picture 40" descr="http://upload.wikimedia.org/wikipedia/commons/thumb/7/7c/Charging_of_coal_into_barges.jpg/220px-Charging_of_coal_into_barges.jpg"/>
            <wp:cNvGraphicFramePr/>
            <a:graphic xmlns:a="http://schemas.openxmlformats.org/drawingml/2006/main">
              <a:graphicData uri="http://schemas.openxmlformats.org/drawingml/2006/picture">
                <pic:pic xmlns:pic="http://schemas.openxmlformats.org/drawingml/2006/picture">
                  <pic:nvPicPr>
                    <pic:cNvPr id="3" name="Picture 2" descr="http://upload.wikimedia.org/wikipedia/commons/thumb/7/7c/Charging_of_coal_into_barges.jpg/220px-Charging_of_coal_into_barges.jpg"/>
                    <pic:cNvPicPr/>
                  </pic:nvPicPr>
                  <pic:blipFill>
                    <a:blip r:embed="rId20"/>
                    <a:srcRect/>
                    <a:stretch>
                      <a:fillRect/>
                    </a:stretch>
                  </pic:blipFill>
                  <pic:spPr bwMode="auto">
                    <a:xfrm>
                      <a:off x="0" y="0"/>
                      <a:ext cx="3355409" cy="2216150"/>
                    </a:xfrm>
                    <a:prstGeom prst="rect">
                      <a:avLst/>
                    </a:prstGeom>
                    <a:noFill/>
                    <a:ln w="9525">
                      <a:noFill/>
                      <a:miter lim="800000"/>
                      <a:headEnd/>
                      <a:tailEnd/>
                    </a:ln>
                  </pic:spPr>
                </pic:pic>
              </a:graphicData>
            </a:graphic>
          </wp:inline>
        </w:drawing>
      </w:r>
    </w:p>
    <w:p w:rsidR="00324F94" w:rsidRDefault="00324F94" w:rsidP="00324F94">
      <w:pPr>
        <w:autoSpaceDE w:val="0"/>
        <w:autoSpaceDN w:val="0"/>
        <w:adjustRightInd w:val="0"/>
        <w:spacing w:after="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Gambar 3.2 Tumpukan Batubara</w:t>
      </w:r>
    </w:p>
    <w:p w:rsidR="00807605" w:rsidRPr="006060C3" w:rsidRDefault="00807605" w:rsidP="00324F94">
      <w:pPr>
        <w:autoSpaceDE w:val="0"/>
        <w:autoSpaceDN w:val="0"/>
        <w:adjustRightInd w:val="0"/>
        <w:spacing w:after="0"/>
        <w:jc w:val="center"/>
        <w:rPr>
          <w:rFonts w:ascii="Times New Roman" w:hAnsi="Times New Roman" w:cs="Times New Roman"/>
          <w:color w:val="000000"/>
          <w:sz w:val="24"/>
          <w:szCs w:val="24"/>
          <w:lang w:val="en-US"/>
        </w:rPr>
      </w:pPr>
    </w:p>
    <w:p w:rsidR="00C763C9" w:rsidRDefault="00C763C9" w:rsidP="00807605">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Hal ini khususnya berlaku untuk sistem-sistem tenaga yang menggunakan serbuk batubara dimana batubara digerinda menjadi serbuk tepung yang lebih halus dari pada bedak muka. Indeks dapat digerinda berbanding terbalik dengan daya yang diperlukan untuk menggerinda batubara kedalam ukuran kehalusan tertentu. Jadi bila batu bara A mempunyai indeks dapat digerinda 100, sementara batubara B mempunyai indeks 50, maka itu bearti bahwa</w:t>
      </w:r>
      <w:r w:rsidR="00807605">
        <w:rPr>
          <w:rFonts w:ascii="Times New Roman" w:hAnsi="Times New Roman" w:cs="Times New Roman"/>
          <w:color w:val="000000"/>
          <w:sz w:val="24"/>
          <w:szCs w:val="24"/>
          <w:lang w:val="en-US"/>
        </w:rPr>
        <w:t xml:space="preserve"> batubara B memerlukan daya pengerindaan dua kali lipat dibandingkan degan daya yang diperlukan oleh batubara A. Indeks 100 secara sembarang dipilih untuk batubara bitumin penguapan rendah (kelas II kelompok I).</w:t>
      </w:r>
    </w:p>
    <w:p w:rsidR="00807605" w:rsidRDefault="00807605" w:rsidP="00807605">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Batubara antrasik, karena kekerasannya dan batu lignitik, karena kepastiannya, mempunyai insdeks dapat digerinda yang rendah.</w:t>
      </w:r>
    </w:p>
    <w:p w:rsidR="00C763C9" w:rsidRDefault="00807605" w:rsidP="00807605">
      <w:pPr>
        <w:autoSpaceDE w:val="0"/>
        <w:autoSpaceDN w:val="0"/>
        <w:adjustRightInd w:val="0"/>
        <w:spacing w:after="0"/>
        <w:jc w:val="both"/>
        <w:rPr>
          <w:rFonts w:ascii="Times New Roman" w:hAnsi="Times New Roman" w:cs="Times New Roman"/>
          <w:color w:val="000000"/>
          <w:sz w:val="24"/>
          <w:szCs w:val="24"/>
          <w:lang w:val="en-US"/>
        </w:rPr>
      </w:pPr>
      <w:r w:rsidRPr="00807605">
        <w:rPr>
          <w:rFonts w:ascii="Times New Roman" w:hAnsi="Times New Roman" w:cs="Times New Roman"/>
          <w:b/>
          <w:color w:val="000000"/>
          <w:sz w:val="24"/>
          <w:szCs w:val="24"/>
          <w:lang w:val="en-US"/>
        </w:rPr>
        <w:tab/>
        <w:t>Temperatur pelunakan</w:t>
      </w:r>
      <w:r>
        <w:rPr>
          <w:rFonts w:ascii="Times New Roman" w:hAnsi="Times New Roman" w:cs="Times New Roman"/>
          <w:b/>
          <w:color w:val="000000"/>
          <w:sz w:val="24"/>
          <w:szCs w:val="24"/>
          <w:lang w:val="en-US"/>
        </w:rPr>
        <w:t xml:space="preserve">. </w:t>
      </w:r>
      <w:r w:rsidRPr="00807605">
        <w:rPr>
          <w:rFonts w:ascii="Times New Roman" w:hAnsi="Times New Roman" w:cs="Times New Roman"/>
          <w:color w:val="000000"/>
          <w:sz w:val="24"/>
          <w:szCs w:val="24"/>
          <w:lang w:val="en-US"/>
        </w:rPr>
        <w:t>Adalah suatu</w:t>
      </w:r>
      <w:r>
        <w:rPr>
          <w:rFonts w:ascii="Times New Roman" w:hAnsi="Times New Roman" w:cs="Times New Roman"/>
          <w:color w:val="000000"/>
          <w:sz w:val="24"/>
          <w:szCs w:val="24"/>
          <w:lang w:val="en-US"/>
        </w:rPr>
        <w:t xml:space="preserve"> pertimbangan penting pula dalam pemilihan batubara untuk suatu sistem pembangkit tertentu. Temperature pelunakan abu adalah temperature dimana abu menjadi sangat plastis, beberapa derajat dibawah titik lebur abu. Tempertur ini ditentukan dengan cara memanaskan kerucut-kerucut abu (</w:t>
      </w:r>
      <w:r w:rsidRPr="00807605">
        <w:rPr>
          <w:rFonts w:ascii="Times New Roman" w:hAnsi="Times New Roman" w:cs="Times New Roman"/>
          <w:i/>
          <w:color w:val="000000"/>
          <w:sz w:val="24"/>
          <w:szCs w:val="24"/>
          <w:lang w:val="en-US"/>
        </w:rPr>
        <w:t>ash cones</w:t>
      </w:r>
      <w:r>
        <w:rPr>
          <w:rFonts w:ascii="Times New Roman" w:hAnsi="Times New Roman" w:cs="Times New Roman"/>
          <w:color w:val="000000"/>
          <w:sz w:val="24"/>
          <w:szCs w:val="24"/>
          <w:lang w:val="en-US"/>
        </w:rPr>
        <w:t>) seperti yang ditunjukkan pada gambar 3.3</w:t>
      </w:r>
    </w:p>
    <w:p w:rsidR="007C5857" w:rsidRDefault="007C5857" w:rsidP="00807605">
      <w:pPr>
        <w:autoSpaceDE w:val="0"/>
        <w:autoSpaceDN w:val="0"/>
        <w:adjustRightInd w:val="0"/>
        <w:spacing w:after="0"/>
        <w:jc w:val="both"/>
        <w:rPr>
          <w:rFonts w:ascii="Times New Roman" w:hAnsi="Times New Roman" w:cs="Times New Roman"/>
          <w:color w:val="000000"/>
          <w:sz w:val="24"/>
          <w:szCs w:val="24"/>
          <w:lang w:val="en-US"/>
        </w:rPr>
      </w:pPr>
    </w:p>
    <w:p w:rsidR="00807605" w:rsidRDefault="007C5857" w:rsidP="007C5857">
      <w:pPr>
        <w:autoSpaceDE w:val="0"/>
        <w:autoSpaceDN w:val="0"/>
        <w:adjustRightInd w:val="0"/>
        <w:spacing w:after="0"/>
        <w:jc w:val="center"/>
        <w:rPr>
          <w:rFonts w:ascii="Times New Roman" w:hAnsi="Times New Roman" w:cs="Times New Roman"/>
          <w:color w:val="000000"/>
          <w:sz w:val="24"/>
          <w:szCs w:val="24"/>
          <w:lang w:val="en-US"/>
        </w:rPr>
      </w:pPr>
      <w:r>
        <w:rPr>
          <w:noProof/>
          <w:lang w:val="en-US"/>
        </w:rPr>
        <w:drawing>
          <wp:inline distT="0" distB="0" distL="0" distR="0">
            <wp:extent cx="3916332" cy="1886941"/>
            <wp:effectExtent l="19050" t="0" r="7968" b="0"/>
            <wp:docPr id="11" name="Picture 11" descr="C:\Users\user\AppData\Local\Microsoft\Windows\Temporary Internet Files\Content.Word\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0004.jpg"/>
                    <pic:cNvPicPr>
                      <a:picLocks noChangeAspect="1" noChangeArrowheads="1"/>
                    </pic:cNvPicPr>
                  </pic:nvPicPr>
                  <pic:blipFill>
                    <a:blip r:embed="rId21" cstate="print"/>
                    <a:srcRect/>
                    <a:stretch>
                      <a:fillRect/>
                    </a:stretch>
                  </pic:blipFill>
                  <pic:spPr bwMode="auto">
                    <a:xfrm>
                      <a:off x="0" y="0"/>
                      <a:ext cx="3916680" cy="1887109"/>
                    </a:xfrm>
                    <a:prstGeom prst="rect">
                      <a:avLst/>
                    </a:prstGeom>
                    <a:noFill/>
                    <a:ln w="9525">
                      <a:noFill/>
                      <a:miter lim="800000"/>
                      <a:headEnd/>
                      <a:tailEnd/>
                    </a:ln>
                  </pic:spPr>
                </pic:pic>
              </a:graphicData>
            </a:graphic>
          </wp:inline>
        </w:drawing>
      </w:r>
    </w:p>
    <w:p w:rsidR="001C4A7F" w:rsidRDefault="00807605" w:rsidP="001C4A7F">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Gambar 3.3 Fusibilitas dari kerucut batubara dalam menentukan </w:t>
      </w:r>
    </w:p>
    <w:p w:rsidR="00807605" w:rsidRDefault="007C5857" w:rsidP="001C4A7F">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temperatur</w:t>
      </w:r>
      <w:r w:rsidR="001C4A7F">
        <w:rPr>
          <w:rFonts w:ascii="Times New Roman" w:hAnsi="Times New Roman" w:cs="Times New Roman"/>
          <w:color w:val="000000"/>
          <w:sz w:val="24"/>
          <w:szCs w:val="24"/>
          <w:lang w:val="en-US"/>
        </w:rPr>
        <w:t xml:space="preserve"> abu (D</w:t>
      </w:r>
      <w:r w:rsidR="00807605">
        <w:rPr>
          <w:rFonts w:ascii="Times New Roman" w:hAnsi="Times New Roman" w:cs="Times New Roman"/>
          <w:color w:val="000000"/>
          <w:sz w:val="24"/>
          <w:szCs w:val="24"/>
          <w:lang w:val="en-US"/>
        </w:rPr>
        <w:t>e Lorenzi 1952)</w:t>
      </w:r>
    </w:p>
    <w:p w:rsidR="00807605" w:rsidRDefault="00B23446" w:rsidP="00D4135F">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Beberapa unsur pembakaran mengeluarkan abu dari kotak api dalam bentuk terak cair dan batubara dengan temperatur pelunakan abu yang rendah diperlukan untuk sistem-sistem ini. Batubara dengan temperatur pelunakan abu yang tinggi diperlukan untuk sistem yang menangani abu dalam bentuk padat. Bila batubara dengan temperatur pelunakan abu dengan rendah dipergunakan untuk dapur pembakaran stoker, maka akan timbul gumpalan abu</w:t>
      </w:r>
      <w:r w:rsidR="009D1554">
        <w:rPr>
          <w:rFonts w:ascii="Times New Roman" w:hAnsi="Times New Roman" w:cs="Times New Roman"/>
          <w:color w:val="000000"/>
          <w:sz w:val="24"/>
          <w:szCs w:val="24"/>
          <w:lang w:val="en-US"/>
        </w:rPr>
        <w:t xml:space="preserve"> yang memfusi, yang dinamakan </w:t>
      </w:r>
      <w:r w:rsidR="009D1554" w:rsidRPr="009D1554">
        <w:rPr>
          <w:rFonts w:ascii="Times New Roman" w:hAnsi="Times New Roman" w:cs="Times New Roman"/>
          <w:i/>
          <w:color w:val="000000"/>
          <w:sz w:val="24"/>
          <w:szCs w:val="24"/>
          <w:lang w:val="en-US"/>
        </w:rPr>
        <w:t>(clinkers</w:t>
      </w:r>
      <w:r w:rsidR="009D1554">
        <w:rPr>
          <w:rFonts w:ascii="Times New Roman" w:hAnsi="Times New Roman" w:cs="Times New Roman"/>
          <w:color w:val="000000"/>
          <w:sz w:val="24"/>
          <w:szCs w:val="24"/>
          <w:lang w:val="en-US"/>
        </w:rPr>
        <w:t>).</w:t>
      </w:r>
      <w:r w:rsidR="00356AB9">
        <w:rPr>
          <w:rFonts w:ascii="Times New Roman" w:hAnsi="Times New Roman" w:cs="Times New Roman"/>
          <w:color w:val="000000"/>
          <w:sz w:val="24"/>
          <w:szCs w:val="24"/>
          <w:lang w:val="en-US"/>
        </w:rPr>
        <w:t xml:space="preserve"> </w:t>
      </w:r>
    </w:p>
    <w:p w:rsidR="00356AB9" w:rsidRDefault="00356AB9" w:rsidP="00D4135F">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D4135F" w:rsidRPr="00D4135F">
        <w:rPr>
          <w:rFonts w:ascii="Times New Roman" w:hAnsi="Times New Roman" w:cs="Times New Roman"/>
          <w:b/>
          <w:color w:val="000000"/>
          <w:sz w:val="24"/>
          <w:szCs w:val="24"/>
          <w:lang w:val="en-US"/>
        </w:rPr>
        <w:t>Kandungan / kadar energy</w:t>
      </w:r>
      <w:r w:rsidR="00D4135F">
        <w:rPr>
          <w:rFonts w:ascii="Times New Roman" w:hAnsi="Times New Roman" w:cs="Times New Roman"/>
          <w:color w:val="000000"/>
          <w:sz w:val="24"/>
          <w:szCs w:val="24"/>
          <w:lang w:val="en-US"/>
        </w:rPr>
        <w:t xml:space="preserve"> atau nilai batubara adalah  suatu sifat yang sangat penting. Nilai pembakaran menunjukkan jumlah energy kimia yang terdapat dalam suatu massa  atau volume bahan bakar. Didalam kebanyakan buku teks dan jurnal Amerika, nilai pembakaran ini selalu dinyatakan dengan </w:t>
      </w:r>
      <w:r w:rsidR="00D4135F" w:rsidRPr="00947D03">
        <w:rPr>
          <w:rFonts w:ascii="Times New Roman" w:hAnsi="Times New Roman" w:cs="Times New Roman"/>
          <w:b/>
          <w:i/>
          <w:color w:val="000000"/>
          <w:sz w:val="24"/>
          <w:szCs w:val="24"/>
          <w:lang w:val="en-US"/>
        </w:rPr>
        <w:t>Britis</w:t>
      </w:r>
      <w:r w:rsidR="00947D03" w:rsidRPr="00947D03">
        <w:rPr>
          <w:rFonts w:ascii="Times New Roman" w:hAnsi="Times New Roman" w:cs="Times New Roman"/>
          <w:b/>
          <w:i/>
          <w:color w:val="000000"/>
          <w:sz w:val="24"/>
          <w:szCs w:val="24"/>
          <w:lang w:val="en-US"/>
        </w:rPr>
        <w:t xml:space="preserve"> thermal unit per pound-massa</w:t>
      </w:r>
      <w:r w:rsidR="00947D03">
        <w:rPr>
          <w:rFonts w:ascii="Times New Roman" w:hAnsi="Times New Roman" w:cs="Times New Roman"/>
          <w:color w:val="000000"/>
          <w:sz w:val="24"/>
          <w:szCs w:val="24"/>
          <w:lang w:val="en-US"/>
        </w:rPr>
        <w:t xml:space="preserve"> (Btu-/lbm), tetapi disini digunakan satuan kilo joule per kilogram (kJ/kg).</w:t>
      </w:r>
    </w:p>
    <w:p w:rsidR="0054071D" w:rsidRDefault="0054071D" w:rsidP="00D4135F">
      <w:pPr>
        <w:autoSpaceDE w:val="0"/>
        <w:autoSpaceDN w:val="0"/>
        <w:adjustRightInd w:val="0"/>
        <w:spacing w:after="0"/>
        <w:jc w:val="both"/>
        <w:rPr>
          <w:rFonts w:ascii="Times New Roman" w:hAnsi="Times New Roman" w:cs="Times New Roman"/>
          <w:b/>
          <w:color w:val="000000"/>
          <w:sz w:val="24"/>
          <w:szCs w:val="24"/>
          <w:lang w:val="en-US"/>
        </w:rPr>
      </w:pPr>
    </w:p>
    <w:p w:rsidR="0054071D" w:rsidRDefault="00947D03" w:rsidP="0054071D">
      <w:pPr>
        <w:autoSpaceDE w:val="0"/>
        <w:autoSpaceDN w:val="0"/>
        <w:adjustRightInd w:val="0"/>
        <w:spacing w:after="0" w:line="360" w:lineRule="auto"/>
        <w:jc w:val="both"/>
        <w:rPr>
          <w:rFonts w:ascii="Times New Roman" w:hAnsi="Times New Roman" w:cs="Times New Roman"/>
          <w:color w:val="000000"/>
          <w:sz w:val="24"/>
          <w:szCs w:val="24"/>
          <w:lang w:val="en-US"/>
        </w:rPr>
      </w:pPr>
      <w:r w:rsidRPr="00947D03">
        <w:rPr>
          <w:rFonts w:ascii="Times New Roman" w:hAnsi="Times New Roman" w:cs="Times New Roman"/>
          <w:b/>
          <w:color w:val="000000"/>
          <w:sz w:val="24"/>
          <w:szCs w:val="24"/>
          <w:lang w:val="en-US"/>
        </w:rPr>
        <w:t>Nilai pembakaran tinggi</w:t>
      </w:r>
      <w:r>
        <w:rPr>
          <w:rFonts w:ascii="Times New Roman" w:hAnsi="Times New Roman" w:cs="Times New Roman"/>
          <w:color w:val="000000"/>
          <w:sz w:val="24"/>
          <w:szCs w:val="24"/>
          <w:lang w:val="en-US"/>
        </w:rPr>
        <w:t>. Ada dua macam nilai pembakaran tinggi yakni :</w:t>
      </w:r>
    </w:p>
    <w:p w:rsidR="00947D03" w:rsidRDefault="00947D03" w:rsidP="00947D03">
      <w:pPr>
        <w:pStyle w:val="ListParagraph"/>
        <w:numPr>
          <w:ilvl w:val="0"/>
          <w:numId w:val="23"/>
        </w:numPr>
        <w:autoSpaceDE w:val="0"/>
        <w:autoSpaceDN w:val="0"/>
        <w:adjustRightInd w:val="0"/>
        <w:spacing w:after="0"/>
        <w:ind w:left="993" w:hanging="28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nilai pembakaran tinggi atau bruto</w:t>
      </w:r>
    </w:p>
    <w:p w:rsidR="00947D03" w:rsidRDefault="00947D03" w:rsidP="00947D03">
      <w:pPr>
        <w:pStyle w:val="ListParagraph"/>
        <w:numPr>
          <w:ilvl w:val="0"/>
          <w:numId w:val="23"/>
        </w:numPr>
        <w:autoSpaceDE w:val="0"/>
        <w:autoSpaceDN w:val="0"/>
        <w:adjustRightInd w:val="0"/>
        <w:spacing w:after="0"/>
        <w:ind w:left="993" w:hanging="284"/>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nilai pembakaran rendah atau netto</w:t>
      </w:r>
    </w:p>
    <w:p w:rsidR="0054071D" w:rsidRDefault="0054071D" w:rsidP="0054071D">
      <w:pPr>
        <w:pStyle w:val="ListParagraph"/>
        <w:autoSpaceDE w:val="0"/>
        <w:autoSpaceDN w:val="0"/>
        <w:adjustRightInd w:val="0"/>
        <w:spacing w:after="0"/>
        <w:ind w:left="993"/>
        <w:jc w:val="both"/>
        <w:rPr>
          <w:rFonts w:ascii="Times New Roman" w:hAnsi="Times New Roman" w:cs="Times New Roman"/>
          <w:color w:val="000000"/>
          <w:sz w:val="24"/>
          <w:szCs w:val="24"/>
          <w:lang w:val="en-US"/>
        </w:rPr>
      </w:pPr>
    </w:p>
    <w:p w:rsidR="00947D03" w:rsidRDefault="00947D03" w:rsidP="00947D03">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Perbedaan dari kedua nilai pembakaran ini pada dasarnya adalah sama dengan panas laten penguapan dari uap air yang terdapat dalam hasil gas buang ketika bahan bakar dibakar dengan uadra kering. Dalam suatu sistem pembakaran actual, hal ini termasuk air yang terdapat dalam bahan bakar yang telah dibakar (kebasahan) dan air yang dihasilkan dari pembakaran hydrogen, tetapi tidak termasuk kebasahan yang dihasilkan oleh udara pembakaran. Oleh karena panas laten penguapan air pada </w:t>
      </w:r>
      <w:r w:rsidR="00646F39">
        <w:rPr>
          <w:rFonts w:ascii="Times New Roman" w:hAnsi="Times New Roman" w:cs="Times New Roman"/>
          <w:color w:val="000000"/>
          <w:sz w:val="24"/>
          <w:szCs w:val="24"/>
          <w:lang w:val="en-US"/>
        </w:rPr>
        <w:t>1 lb/in</w:t>
      </w:r>
      <w:r w:rsidR="00646F39">
        <w:rPr>
          <w:rFonts w:ascii="Times New Roman" w:hAnsi="Times New Roman" w:cs="Times New Roman"/>
          <w:color w:val="000000"/>
          <w:sz w:val="24"/>
          <w:szCs w:val="24"/>
          <w:vertAlign w:val="superscript"/>
          <w:lang w:val="en-US"/>
        </w:rPr>
        <w:t>2</w:t>
      </w:r>
      <w:r w:rsidR="00646F39">
        <w:rPr>
          <w:rFonts w:ascii="Times New Roman" w:hAnsi="Times New Roman" w:cs="Times New Roman"/>
          <w:color w:val="000000"/>
          <w:sz w:val="24"/>
          <w:szCs w:val="24"/>
          <w:lang w:val="en-US"/>
        </w:rPr>
        <w:t xml:space="preserve"> abs</w:t>
      </w:r>
      <w:r w:rsidR="00646F39">
        <w:rPr>
          <w:rFonts w:ascii="Times New Roman" w:hAnsi="Times New Roman" w:cs="Times New Roman"/>
          <w:color w:val="000000"/>
          <w:sz w:val="24"/>
          <w:szCs w:val="24"/>
          <w:vertAlign w:val="superscript"/>
          <w:lang w:val="en-US"/>
        </w:rPr>
        <w:t xml:space="preserve"> </w:t>
      </w:r>
      <w:r w:rsidR="00646F39">
        <w:rPr>
          <w:rFonts w:ascii="Times New Roman" w:hAnsi="Times New Roman" w:cs="Times New Roman"/>
          <w:color w:val="000000"/>
          <w:sz w:val="24"/>
          <w:szCs w:val="24"/>
          <w:lang w:val="en-US"/>
        </w:rPr>
        <w:t>(tekanan parsial kira-kira uap air di gas buang) adalah sekitar 2400 kJ/kg, perbedaan antara nilai pembakaran tinggi dan rendah dihitung dengan cara pendekatan berdasarkan rumus berikut dapat dipakai untuk sebarang bahan bakar dalam basis massa :</w:t>
      </w:r>
    </w:p>
    <w:p w:rsidR="00646F39" w:rsidRDefault="00646F39" w:rsidP="0054071D">
      <w:pPr>
        <w:autoSpaceDE w:val="0"/>
        <w:autoSpaceDN w:val="0"/>
        <w:adjustRightInd w:val="0"/>
        <w:spacing w:after="0" w:line="240" w:lineRule="auto"/>
        <w:jc w:val="both"/>
        <w:rPr>
          <w:rFonts w:ascii="Times New Roman" w:hAnsi="Times New Roman" w:cs="Times New Roman"/>
          <w:color w:val="000000"/>
          <w:sz w:val="24"/>
          <w:szCs w:val="24"/>
          <w:lang w:val="en-US"/>
        </w:rPr>
      </w:pPr>
    </w:p>
    <w:p w:rsidR="00646F39" w:rsidRDefault="00646F39" w:rsidP="0054071D">
      <w:pPr>
        <w:autoSpaceDE w:val="0"/>
        <w:autoSpaceDN w:val="0"/>
        <w:adjustRightInd w:val="0"/>
        <w:spacing w:after="0" w:line="480" w:lineRule="auto"/>
        <w:jc w:val="righ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t xml:space="preserve">HHV-LHV </w:t>
      </w:r>
      <w:r w:rsidR="00700F01">
        <w:rPr>
          <w:rFonts w:ascii="Times New Roman" w:hAnsi="Times New Roman" w:cs="Times New Roman"/>
          <w:color w:val="000000"/>
          <w:sz w:val="24"/>
          <w:szCs w:val="24"/>
          <w:lang w:val="en-US"/>
        </w:rPr>
        <w:t>= 2400 (M + 9H</w:t>
      </w:r>
      <w:r w:rsidR="00700F01">
        <w:rPr>
          <w:rFonts w:ascii="Times New Roman" w:hAnsi="Times New Roman" w:cs="Times New Roman"/>
          <w:color w:val="000000"/>
          <w:sz w:val="24"/>
          <w:szCs w:val="24"/>
          <w:vertAlign w:val="subscript"/>
          <w:lang w:val="en-US"/>
        </w:rPr>
        <w:t>2</w:t>
      </w:r>
      <w:r w:rsidR="00700F01">
        <w:rPr>
          <w:rFonts w:ascii="Times New Roman" w:hAnsi="Times New Roman" w:cs="Times New Roman"/>
          <w:color w:val="000000"/>
          <w:sz w:val="24"/>
          <w:szCs w:val="24"/>
          <w:lang w:val="en-US"/>
        </w:rPr>
        <w:t>) kJ/kg                                             3.7</w:t>
      </w:r>
    </w:p>
    <w:p w:rsidR="00700F01" w:rsidRPr="0054071D" w:rsidRDefault="00700F01" w:rsidP="00700F01">
      <w:pPr>
        <w:autoSpaceDE w:val="0"/>
        <w:autoSpaceDN w:val="0"/>
        <w:adjustRightInd w:val="0"/>
        <w:spacing w:after="0"/>
        <w:jc w:val="both"/>
        <w:rPr>
          <w:rFonts w:ascii="Times New Roman" w:hAnsi="Times New Roman" w:cs="Times New Roman"/>
          <w:b/>
          <w:color w:val="000000"/>
          <w:sz w:val="24"/>
          <w:szCs w:val="24"/>
          <w:lang w:val="en-US"/>
        </w:rPr>
      </w:pPr>
      <w:r>
        <w:rPr>
          <w:rFonts w:ascii="Times New Roman" w:hAnsi="Times New Roman" w:cs="Times New Roman"/>
          <w:color w:val="000000"/>
          <w:sz w:val="24"/>
          <w:szCs w:val="24"/>
          <w:lang w:val="en-US"/>
        </w:rPr>
        <w:t>Dalam persamaan (3.7</w:t>
      </w:r>
      <w:r w:rsidR="00E20D7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M dan H</w:t>
      </w:r>
      <w:r>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 xml:space="preserve"> adalah kebasahan dan fraksi massa hydrogen bahan bakar. </w:t>
      </w:r>
      <w:r w:rsidR="00E20D70">
        <w:rPr>
          <w:rFonts w:ascii="Times New Roman" w:hAnsi="Times New Roman" w:cs="Times New Roman"/>
          <w:color w:val="000000"/>
          <w:sz w:val="24"/>
          <w:szCs w:val="24"/>
          <w:lang w:val="en-US"/>
        </w:rPr>
        <w:t>Nilai pembakaran tinggi, dengan basis bebas  abu, kering, diberikan dalam Lampiran C. Harga-harga ini harus dikonversi ke dalam basis setelah terbakar (as-burned), sebagaimana diberikan oleh</w:t>
      </w:r>
      <w:r w:rsidR="00265749">
        <w:rPr>
          <w:rFonts w:ascii="Times New Roman" w:hAnsi="Times New Roman" w:cs="Times New Roman"/>
          <w:color w:val="000000"/>
          <w:sz w:val="24"/>
          <w:szCs w:val="24"/>
          <w:lang w:val="en-US"/>
        </w:rPr>
        <w:t xml:space="preserve"> persamaan (2.2) bila hendak menetukan laju pemakaian abhan bakar untuk suatu pusat pembangkit.</w:t>
      </w:r>
      <w:r w:rsidR="00FF6A16">
        <w:rPr>
          <w:rFonts w:ascii="Times New Roman" w:hAnsi="Times New Roman" w:cs="Times New Roman"/>
          <w:color w:val="000000"/>
          <w:sz w:val="24"/>
          <w:szCs w:val="24"/>
          <w:lang w:val="en-US"/>
        </w:rPr>
        <w:t xml:space="preserve"> Bila nilai eksprimental dari nilai pembakaran tinggi tidak tersedia, maka untuk batubara dengan grade yang lebih baik, nilai pembakaran tingginya dapat ditaksir dengan menggunakan analisis ultimasi dengan memakai </w:t>
      </w:r>
      <w:r w:rsidR="00FF6A16" w:rsidRPr="0054071D">
        <w:rPr>
          <w:rFonts w:ascii="Times New Roman" w:hAnsi="Times New Roman" w:cs="Times New Roman"/>
          <w:b/>
          <w:color w:val="000000"/>
          <w:sz w:val="24"/>
          <w:szCs w:val="24"/>
          <w:lang w:val="en-US"/>
        </w:rPr>
        <w:t>rumus DULONG :</w:t>
      </w:r>
    </w:p>
    <w:p w:rsidR="00FF6A16" w:rsidRDefault="00FF6A16" w:rsidP="00700F01">
      <w:pPr>
        <w:autoSpaceDE w:val="0"/>
        <w:autoSpaceDN w:val="0"/>
        <w:adjustRightInd w:val="0"/>
        <w:spacing w:after="0"/>
        <w:jc w:val="both"/>
        <w:rPr>
          <w:rFonts w:ascii="Times New Roman" w:hAnsi="Times New Roman" w:cs="Times New Roman"/>
          <w:color w:val="000000"/>
          <w:sz w:val="24"/>
          <w:szCs w:val="24"/>
          <w:lang w:val="en-US"/>
        </w:rPr>
      </w:pPr>
    </w:p>
    <w:p w:rsidR="00FF6A16" w:rsidRDefault="00FF6A16" w:rsidP="0054071D">
      <w:pPr>
        <w:autoSpaceDE w:val="0"/>
        <w:autoSpaceDN w:val="0"/>
        <w:adjustRightInd w:val="0"/>
        <w:spacing w:after="0" w:line="480" w:lineRule="auto"/>
        <w:jc w:val="right"/>
        <w:rPr>
          <w:rFonts w:ascii="Times New Roman" w:hAnsi="Times New Roman" w:cs="Times New Roman"/>
          <w:color w:val="000000"/>
          <w:sz w:val="24"/>
          <w:szCs w:val="24"/>
          <w:lang w:val="en-US"/>
        </w:rPr>
      </w:pPr>
      <m:oMath>
        <m:r>
          <m:rPr>
            <m:sty m:val="p"/>
          </m:rPr>
          <w:rPr>
            <w:rFonts w:ascii="Cambria Math" w:hAnsi="Cambria Math" w:cs="Times New Roman"/>
            <w:color w:val="000000"/>
            <w:sz w:val="24"/>
            <w:szCs w:val="24"/>
            <w:lang w:val="en-US"/>
          </w:rPr>
          <m:t>HHV</m:t>
        </m:r>
        <m:r>
          <w:rPr>
            <w:rFonts w:ascii="Cambria Math" w:hAnsi="Cambria Math" w:cs="Times New Roman"/>
            <w:color w:val="000000"/>
            <w:sz w:val="24"/>
            <w:szCs w:val="24"/>
            <w:lang w:val="en-US"/>
          </w:rPr>
          <m:t>=33.950C+144.200</m:t>
        </m:r>
        <m:d>
          <m:dPr>
            <m:ctrlPr>
              <w:rPr>
                <w:rFonts w:ascii="Cambria Math" w:hAnsi="Cambria Math" w:cs="Times New Roman"/>
                <w:color w:val="000000"/>
                <w:sz w:val="24"/>
                <w:szCs w:val="24"/>
                <w:lang w:val="en-US"/>
              </w:rPr>
            </m:ctrlPr>
          </m:dPr>
          <m:e>
            <m:sSub>
              <m:sSubPr>
                <m:ctrlPr>
                  <w:rPr>
                    <w:rFonts w:ascii="Cambria Math" w:hAnsi="Cambria Math" w:cs="Times New Roman"/>
                    <w:color w:val="000000"/>
                    <w:sz w:val="24"/>
                    <w:szCs w:val="24"/>
                    <w:lang w:val="en-US"/>
                  </w:rPr>
                </m:ctrlPr>
              </m:sSubPr>
              <m:e>
                <m:r>
                  <m:rPr>
                    <m:sty m:val="p"/>
                  </m:rPr>
                  <w:rPr>
                    <w:rFonts w:ascii="Cambria Math" w:hAnsi="Cambria Math" w:cs="Times New Roman"/>
                    <w:color w:val="000000"/>
                    <w:sz w:val="24"/>
                    <w:szCs w:val="24"/>
                    <w:lang w:val="en-US"/>
                  </w:rPr>
                  <m:t>H</m:t>
                </m:r>
              </m:e>
              <m:sub>
                <m:r>
                  <m:rPr>
                    <m:sty m:val="p"/>
                  </m:rPr>
                  <w:rPr>
                    <w:rFonts w:ascii="Cambria Math" w:hAnsi="Cambria Math" w:cs="Times New Roman"/>
                    <w:color w:val="000000"/>
                    <w:sz w:val="24"/>
                    <w:szCs w:val="24"/>
                    <w:lang w:val="en-US"/>
                  </w:rPr>
                  <m:t>2</m:t>
                </m:r>
              </m:sub>
            </m:sSub>
            <m:r>
              <m:rPr>
                <m:sty m:val="p"/>
              </m:rPr>
              <w:rPr>
                <w:rFonts w:ascii="Cambria Math" w:hAnsi="Cambria Math" w:cs="Times New Roman"/>
                <w:color w:val="000000"/>
                <w:sz w:val="24"/>
                <w:szCs w:val="24"/>
                <w:lang w:val="en-US"/>
              </w:rPr>
              <m:t>-</m:t>
            </m:r>
            <m:f>
              <m:fPr>
                <m:ctrlPr>
                  <w:rPr>
                    <w:rFonts w:ascii="Cambria Math" w:hAnsi="Cambria Math" w:cs="Times New Roman"/>
                    <w:color w:val="000000"/>
                    <w:sz w:val="24"/>
                    <w:szCs w:val="24"/>
                    <w:lang w:val="en-US"/>
                  </w:rPr>
                </m:ctrlPr>
              </m:fPr>
              <m:num>
                <m:sSub>
                  <m:sSubPr>
                    <m:ctrlPr>
                      <w:rPr>
                        <w:rFonts w:ascii="Cambria Math" w:hAnsi="Cambria Math" w:cs="Times New Roman"/>
                        <w:color w:val="000000"/>
                        <w:sz w:val="24"/>
                        <w:szCs w:val="24"/>
                        <w:lang w:val="en-US"/>
                      </w:rPr>
                    </m:ctrlPr>
                  </m:sSubPr>
                  <m:e>
                    <m:r>
                      <m:rPr>
                        <m:sty m:val="p"/>
                      </m:rPr>
                      <w:rPr>
                        <w:rFonts w:ascii="Cambria Math" w:hAnsi="Cambria Math" w:cs="Times New Roman"/>
                        <w:color w:val="000000"/>
                        <w:sz w:val="24"/>
                        <w:szCs w:val="24"/>
                        <w:lang w:val="en-US"/>
                      </w:rPr>
                      <m:t>O</m:t>
                    </m:r>
                  </m:e>
                  <m:sub>
                    <m:r>
                      <m:rPr>
                        <m:sty m:val="p"/>
                      </m:rPr>
                      <w:rPr>
                        <w:rFonts w:ascii="Cambria Math" w:hAnsi="Cambria Math" w:cs="Times New Roman"/>
                        <w:color w:val="000000"/>
                        <w:sz w:val="24"/>
                        <w:szCs w:val="24"/>
                        <w:lang w:val="en-US"/>
                      </w:rPr>
                      <m:t>2</m:t>
                    </m:r>
                  </m:sub>
                </m:sSub>
              </m:num>
              <m:den>
                <m:r>
                  <m:rPr>
                    <m:sty m:val="p"/>
                  </m:rPr>
                  <w:rPr>
                    <w:rFonts w:ascii="Cambria Math" w:hAnsi="Cambria Math" w:cs="Times New Roman"/>
                    <w:color w:val="000000"/>
                    <w:sz w:val="24"/>
                    <w:szCs w:val="24"/>
                    <w:lang w:val="en-US"/>
                  </w:rPr>
                  <m:t>8</m:t>
                </m:r>
              </m:den>
            </m:f>
          </m:e>
        </m:d>
        <m:r>
          <m:rPr>
            <m:sty m:val="p"/>
          </m:rPr>
          <w:rPr>
            <w:rFonts w:ascii="Cambria Math" w:hAnsi="Cambria Math" w:cs="Times New Roman"/>
            <w:color w:val="000000"/>
            <w:sz w:val="24"/>
            <w:szCs w:val="24"/>
            <w:lang w:val="en-US"/>
          </w:rPr>
          <m:t>+</m:t>
        </m:r>
        <m:r>
          <w:rPr>
            <w:rFonts w:ascii="Cambria Math" w:hAnsi="Cambria Math" w:cs="Times New Roman"/>
            <w:color w:val="000000"/>
            <w:sz w:val="24"/>
            <w:szCs w:val="24"/>
            <w:lang w:val="en-US"/>
          </w:rPr>
          <m:t xml:space="preserve"> 94.000 </m:t>
        </m:r>
        <m:r>
          <m:rPr>
            <m:sty m:val="p"/>
          </m:rPr>
          <w:rPr>
            <w:rFonts w:ascii="Cambria Math" w:hAnsi="Cambria Math" w:cs="Times New Roman"/>
            <w:color w:val="000000"/>
            <w:sz w:val="24"/>
            <w:szCs w:val="24"/>
            <w:lang w:val="en-US"/>
          </w:rPr>
          <m:t>S   kJ/kg</m:t>
        </m:r>
      </m:oMath>
      <w:r w:rsidR="00E20D70">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 xml:space="preserve">      3.8</w:t>
      </w:r>
    </w:p>
    <w:p w:rsidR="00FF6A16" w:rsidRDefault="00FF6A16" w:rsidP="00FF6A16">
      <w:pPr>
        <w:autoSpaceDE w:val="0"/>
        <w:autoSpaceDN w:val="0"/>
        <w:adjustRightInd w:val="0"/>
        <w:spacing w:after="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Semua harga pada persamaan diatas </w:t>
      </w:r>
      <w:r w:rsidR="0054071D">
        <w:rPr>
          <w:rFonts w:ascii="Times New Roman" w:hAnsi="Times New Roman" w:cs="Times New Roman"/>
          <w:color w:val="000000"/>
          <w:sz w:val="24"/>
          <w:szCs w:val="24"/>
          <w:lang w:val="en-US"/>
        </w:rPr>
        <w:t>adalah fraksi massa dan nilai pembakaran tinggi yang dihasilkan adalah untuk basis yang sama (kering, bebas abu, begitu terbakar,dan lain-lain) dengan basis yang digunakan analisis ultimasi yang dpakai pada persamaan tersebut.</w:t>
      </w:r>
    </w:p>
    <w:p w:rsidR="0054071D" w:rsidRDefault="0054071D" w:rsidP="00FF6A16">
      <w:pPr>
        <w:autoSpaceDE w:val="0"/>
        <w:autoSpaceDN w:val="0"/>
        <w:adjustRightInd w:val="0"/>
        <w:spacing w:after="0"/>
        <w:jc w:val="both"/>
        <w:rPr>
          <w:rFonts w:ascii="Times New Roman" w:hAnsi="Times New Roman" w:cs="Times New Roman"/>
          <w:color w:val="000000"/>
          <w:sz w:val="24"/>
          <w:szCs w:val="24"/>
          <w:lang w:val="en-US"/>
        </w:rPr>
      </w:pPr>
    </w:p>
    <w:p w:rsidR="0054071D" w:rsidRPr="0054071D" w:rsidRDefault="0054071D" w:rsidP="0054071D">
      <w:pPr>
        <w:autoSpaceDE w:val="0"/>
        <w:autoSpaceDN w:val="0"/>
        <w:adjustRightInd w:val="0"/>
        <w:spacing w:after="0"/>
        <w:jc w:val="both"/>
        <w:rPr>
          <w:rFonts w:ascii="Times New Roman" w:hAnsi="Times New Roman" w:cs="Times New Roman"/>
          <w:color w:val="000000"/>
          <w:sz w:val="24"/>
          <w:szCs w:val="24"/>
          <w:lang w:val="en-US"/>
        </w:rPr>
      </w:pPr>
      <w:r w:rsidRPr="0054071D">
        <w:rPr>
          <w:rFonts w:ascii="Times New Roman" w:hAnsi="Times New Roman" w:cs="Times New Roman"/>
          <w:b/>
          <w:color w:val="000000"/>
          <w:sz w:val="24"/>
          <w:szCs w:val="24"/>
          <w:lang w:val="en-US"/>
        </w:rPr>
        <w:t>Contoh 3.1</w:t>
      </w:r>
      <w:r>
        <w:rPr>
          <w:rFonts w:ascii="Times New Roman" w:hAnsi="Times New Roman" w:cs="Times New Roman"/>
          <w:color w:val="000000"/>
          <w:sz w:val="24"/>
          <w:szCs w:val="24"/>
          <w:lang w:val="en-US"/>
        </w:rPr>
        <w:t xml:space="preserve"> : </w:t>
      </w:r>
      <w:r w:rsidRPr="0054071D">
        <w:rPr>
          <w:rFonts w:ascii="Times New Roman" w:hAnsi="Times New Roman" w:cs="Times New Roman"/>
          <w:bCs/>
          <w:iCs/>
          <w:sz w:val="24"/>
          <w:szCs w:val="24"/>
        </w:rPr>
        <w:t xml:space="preserve">Hitung analisa ultimasi dan proksimasi dengan basis begitu diterima, taksiran nilai pembakaran rendah dan tinggi yang tercantum difdaftar, nilai pemkaran tinggi dihitung dengan Rumus Dulong, dan tentukan klasifikasi ATSM (kelas dan kelompok) dari batubara Stark Country, North dakota dengan A=9 dan M=39 </w:t>
      </w:r>
    </w:p>
    <w:p w:rsidR="0054071D" w:rsidRDefault="0054071D" w:rsidP="00FF6A16">
      <w:pPr>
        <w:autoSpaceDE w:val="0"/>
        <w:autoSpaceDN w:val="0"/>
        <w:adjustRightInd w:val="0"/>
        <w:spacing w:after="0"/>
        <w:jc w:val="both"/>
        <w:rPr>
          <w:rFonts w:ascii="Times New Roman" w:hAnsi="Times New Roman" w:cs="Times New Roman"/>
          <w:color w:val="000000"/>
          <w:sz w:val="24"/>
          <w:szCs w:val="24"/>
          <w:lang w:val="en-US"/>
        </w:rPr>
      </w:pPr>
    </w:p>
    <w:p w:rsidR="0054071D" w:rsidRPr="0054071D" w:rsidRDefault="0054071D" w:rsidP="0054071D">
      <w:pPr>
        <w:jc w:val="both"/>
        <w:rPr>
          <w:rFonts w:ascii="Times New Roman" w:hAnsi="Times New Roman" w:cs="Times New Roman"/>
          <w:b/>
          <w:sz w:val="24"/>
          <w:szCs w:val="24"/>
          <w:u w:val="single"/>
        </w:rPr>
      </w:pPr>
      <w:r w:rsidRPr="0054071D">
        <w:rPr>
          <w:rFonts w:ascii="Times New Roman" w:hAnsi="Times New Roman" w:cs="Times New Roman"/>
          <w:b/>
          <w:sz w:val="24"/>
          <w:szCs w:val="24"/>
          <w:u w:val="single"/>
        </w:rPr>
        <w:t>Penyelesaian</w:t>
      </w:r>
    </w:p>
    <w:p w:rsidR="0054071D" w:rsidRPr="0054071D" w:rsidRDefault="0054071D" w:rsidP="0054071D">
      <w:pPr>
        <w:spacing w:after="0" w:line="240" w:lineRule="auto"/>
        <w:rPr>
          <w:rFonts w:ascii="Times New Roman" w:hAnsi="Times New Roman" w:cs="Times New Roman"/>
          <w:sz w:val="24"/>
          <w:szCs w:val="24"/>
        </w:rPr>
      </w:pPr>
      <w:r w:rsidRPr="0054071D">
        <w:rPr>
          <w:rFonts w:ascii="Times New Roman" w:hAnsi="Times New Roman" w:cs="Times New Roman"/>
          <w:sz w:val="24"/>
          <w:szCs w:val="24"/>
        </w:rPr>
        <w:t>Ditentukan Batu bara Strark County M = 39 % dan A = 8%</w:t>
      </w:r>
    </w:p>
    <w:p w:rsidR="0054071D" w:rsidRPr="0054071D" w:rsidRDefault="0054071D" w:rsidP="0054071D">
      <w:pPr>
        <w:spacing w:after="0" w:line="240" w:lineRule="auto"/>
        <w:rPr>
          <w:rFonts w:ascii="Times New Roman" w:hAnsi="Times New Roman" w:cs="Times New Roman"/>
          <w:sz w:val="24"/>
          <w:szCs w:val="24"/>
        </w:rPr>
      </w:pPr>
      <w:r w:rsidRPr="0054071D">
        <w:rPr>
          <w:rFonts w:ascii="Times New Roman" w:hAnsi="Times New Roman" w:cs="Times New Roman"/>
          <w:b/>
          <w:i/>
          <w:sz w:val="24"/>
          <w:szCs w:val="24"/>
        </w:rPr>
        <w:t>Dari lampiran C (hal 458</w:t>
      </w:r>
      <w:r w:rsidRPr="0054071D">
        <w:rPr>
          <w:rFonts w:ascii="Times New Roman" w:hAnsi="Times New Roman" w:cs="Times New Roman"/>
          <w:sz w:val="24"/>
          <w:szCs w:val="24"/>
        </w:rPr>
        <w:t xml:space="preserve"> ) :</w:t>
      </w:r>
    </w:p>
    <w:p w:rsidR="0054071D" w:rsidRPr="0054071D" w:rsidRDefault="0054071D" w:rsidP="0054071D">
      <w:pPr>
        <w:spacing w:after="0" w:line="240" w:lineRule="auto"/>
        <w:rPr>
          <w:rFonts w:ascii="Times New Roman" w:hAnsi="Times New Roman" w:cs="Times New Roman"/>
          <w:sz w:val="24"/>
          <w:szCs w:val="24"/>
        </w:rPr>
      </w:pPr>
    </w:p>
    <w:p w:rsidR="0054071D" w:rsidRPr="0054071D" w:rsidRDefault="0054071D" w:rsidP="0054071D">
      <w:pPr>
        <w:pStyle w:val="ListParagraph"/>
        <w:numPr>
          <w:ilvl w:val="0"/>
          <w:numId w:val="24"/>
        </w:numPr>
        <w:spacing w:after="0" w:line="240" w:lineRule="auto"/>
        <w:ind w:left="567" w:hanging="567"/>
        <w:rPr>
          <w:rFonts w:ascii="Times New Roman" w:hAnsi="Times New Roman" w:cs="Times New Roman"/>
          <w:b/>
          <w:sz w:val="24"/>
          <w:szCs w:val="24"/>
        </w:rPr>
      </w:pPr>
      <w:r w:rsidRPr="0054071D">
        <w:rPr>
          <w:rFonts w:ascii="Times New Roman" w:hAnsi="Times New Roman" w:cs="Times New Roman"/>
          <w:b/>
          <w:sz w:val="24"/>
          <w:szCs w:val="24"/>
        </w:rPr>
        <w:t>Untuk analisa proksimasi bebas abu, kering adalah sbb :</w:t>
      </w:r>
    </w:p>
    <w:p w:rsidR="0054071D" w:rsidRPr="0054071D" w:rsidRDefault="0054071D" w:rsidP="0054071D">
      <w:pPr>
        <w:spacing w:after="0" w:line="240" w:lineRule="auto"/>
        <w:ind w:left="567"/>
        <w:rPr>
          <w:rFonts w:ascii="Times New Roman" w:hAnsi="Times New Roman" w:cs="Times New Roman"/>
          <w:sz w:val="24"/>
          <w:szCs w:val="24"/>
        </w:rPr>
      </w:pP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 xml:space="preserve">VM  </w:t>
      </w:r>
      <w:r w:rsidRPr="0054071D">
        <w:rPr>
          <w:rFonts w:ascii="Times New Roman" w:hAnsi="Times New Roman" w:cs="Times New Roman"/>
          <w:sz w:val="24"/>
          <w:szCs w:val="24"/>
        </w:rPr>
        <w:tab/>
        <w:t>=  54 %      (bahan yang menguap)         S  = 2,8 % ( Sulfur )</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FC</w:t>
      </w:r>
      <w:r w:rsidRPr="0054071D">
        <w:rPr>
          <w:rFonts w:ascii="Times New Roman" w:hAnsi="Times New Roman" w:cs="Times New Roman"/>
          <w:sz w:val="24"/>
          <w:szCs w:val="24"/>
        </w:rPr>
        <w:tab/>
        <w:t xml:space="preserve">=  46 %  +  (karbon tetap </w:t>
      </w:r>
    </w:p>
    <w:p w:rsidR="0054071D" w:rsidRPr="0054071D" w:rsidRDefault="00BA2F57" w:rsidP="0054071D">
      <w:pPr>
        <w:spacing w:after="0" w:line="240" w:lineRule="auto"/>
        <w:ind w:left="567"/>
        <w:rPr>
          <w:rFonts w:ascii="Times New Roman" w:hAnsi="Times New Roman" w:cs="Times New Roman"/>
          <w:sz w:val="24"/>
          <w:szCs w:val="24"/>
        </w:rPr>
      </w:pPr>
      <w:r w:rsidRPr="00BA2F57">
        <w:rPr>
          <w:rFonts w:ascii="Times New Roman" w:hAnsi="Times New Roman" w:cs="Times New Roman"/>
          <w:noProof/>
          <w:sz w:val="24"/>
          <w:szCs w:val="24"/>
        </w:rPr>
        <w:pict>
          <v:shape id="_x0000_s1113" type="#_x0000_t32" style="position:absolute;left:0;text-align:left;margin-left:27.1pt;margin-top:0;width:108.5pt;height:0;z-index:251745280" o:connectortype="straight" strokecolor="black [3213]" strokeweight="1.5pt"/>
        </w:pict>
      </w:r>
      <w:r w:rsidR="0054071D" w:rsidRPr="0054071D">
        <w:rPr>
          <w:rFonts w:ascii="Times New Roman" w:hAnsi="Times New Roman" w:cs="Times New Roman"/>
          <w:sz w:val="24"/>
          <w:szCs w:val="24"/>
        </w:rPr>
        <w:t xml:space="preserve">               100 %</w:t>
      </w:r>
    </w:p>
    <w:p w:rsidR="0054071D" w:rsidRPr="0054071D" w:rsidRDefault="0054071D" w:rsidP="0054071D">
      <w:pPr>
        <w:spacing w:after="0" w:line="240" w:lineRule="auto"/>
        <w:ind w:left="567"/>
        <w:rPr>
          <w:rFonts w:ascii="Times New Roman" w:hAnsi="Times New Roman" w:cs="Times New Roman"/>
          <w:sz w:val="24"/>
          <w:szCs w:val="24"/>
        </w:rPr>
      </w:pPr>
    </w:p>
    <w:p w:rsidR="0054071D" w:rsidRPr="00A01A61" w:rsidRDefault="0054071D" w:rsidP="0054071D">
      <w:pPr>
        <w:spacing w:after="0" w:line="240" w:lineRule="auto"/>
        <w:ind w:left="567"/>
        <w:rPr>
          <w:rFonts w:ascii="Times New Roman" w:hAnsi="Times New Roman" w:cs="Times New Roman"/>
          <w:b/>
          <w:sz w:val="24"/>
          <w:szCs w:val="24"/>
        </w:rPr>
      </w:pPr>
      <w:r w:rsidRPr="00A01A61">
        <w:rPr>
          <w:rFonts w:ascii="Times New Roman" w:hAnsi="Times New Roman" w:cs="Times New Roman"/>
          <w:b/>
          <w:sz w:val="24"/>
          <w:szCs w:val="24"/>
        </w:rPr>
        <w:t>Nilai pembakaran  tinggi (HHV) adalah :</w:t>
      </w:r>
    </w:p>
    <w:p w:rsidR="0054071D" w:rsidRPr="0054071D" w:rsidRDefault="0054071D" w:rsidP="0054071D">
      <w:pPr>
        <w:spacing w:after="0" w:line="240" w:lineRule="auto"/>
        <w:ind w:left="567"/>
        <w:rPr>
          <w:rFonts w:ascii="Times New Roman" w:hAnsi="Times New Roman" w:cs="Times New Roman"/>
          <w:sz w:val="24"/>
          <w:szCs w:val="24"/>
        </w:rPr>
      </w:pPr>
    </w:p>
    <w:p w:rsidR="0054071D" w:rsidRPr="0054071D" w:rsidRDefault="0054071D" w:rsidP="0054071D">
      <w:pPr>
        <w:spacing w:after="0" w:line="360" w:lineRule="auto"/>
        <w:ind w:left="981" w:firstLine="153"/>
        <w:rPr>
          <w:rFonts w:ascii="Times New Roman" w:hAnsi="Times New Roman" w:cs="Times New Roman"/>
          <w:b/>
          <w:sz w:val="24"/>
          <w:szCs w:val="24"/>
        </w:rPr>
      </w:pPr>
      <w:r w:rsidRPr="0054071D">
        <w:rPr>
          <w:rFonts w:ascii="Times New Roman" w:hAnsi="Times New Roman" w:cs="Times New Roman"/>
          <w:sz w:val="24"/>
          <w:szCs w:val="24"/>
        </w:rPr>
        <w:t xml:space="preserve">  HHV   =  </w:t>
      </w:r>
      <w:r w:rsidRPr="0054071D">
        <w:rPr>
          <w:rFonts w:ascii="Times New Roman" w:hAnsi="Times New Roman" w:cs="Times New Roman"/>
          <w:b/>
          <w:sz w:val="24"/>
          <w:szCs w:val="24"/>
        </w:rPr>
        <w:t>28.922 kJ/kg</w:t>
      </w:r>
      <w:r w:rsidRPr="0054071D">
        <w:rPr>
          <w:rFonts w:ascii="Times New Roman" w:hAnsi="Times New Roman" w:cs="Times New Roman"/>
          <w:sz w:val="24"/>
          <w:szCs w:val="24"/>
        </w:rPr>
        <w:t xml:space="preserve">   =  </w:t>
      </w:r>
      <w:r w:rsidRPr="0054071D">
        <w:rPr>
          <w:rFonts w:ascii="Times New Roman" w:hAnsi="Times New Roman" w:cs="Times New Roman"/>
          <w:b/>
          <w:sz w:val="24"/>
          <w:szCs w:val="24"/>
        </w:rPr>
        <w:t>12.435 Btu/lbm</w:t>
      </w:r>
    </w:p>
    <w:p w:rsidR="0054071D" w:rsidRPr="0054071D" w:rsidRDefault="0054071D" w:rsidP="0054071D">
      <w:pPr>
        <w:spacing w:after="0"/>
        <w:ind w:left="981" w:firstLine="153"/>
        <w:rPr>
          <w:rFonts w:ascii="Times New Roman" w:hAnsi="Times New Roman" w:cs="Times New Roman"/>
          <w:sz w:val="24"/>
          <w:szCs w:val="24"/>
        </w:rPr>
      </w:pPr>
      <w:r w:rsidRPr="0054071D">
        <w:rPr>
          <w:rFonts w:ascii="Times New Roman" w:hAnsi="Times New Roman" w:cs="Times New Roman"/>
          <w:sz w:val="24"/>
          <w:szCs w:val="24"/>
        </w:rPr>
        <w:t xml:space="preserve">  Jika                 :     28.922 kJ/kg   =  12.435 Btu/lbm</w:t>
      </w:r>
    </w:p>
    <w:p w:rsidR="0054071D" w:rsidRPr="0054071D" w:rsidRDefault="0054071D" w:rsidP="0054071D">
      <w:pPr>
        <w:spacing w:after="0"/>
        <w:ind w:left="1134" w:firstLine="153"/>
        <w:rPr>
          <w:rFonts w:ascii="Times New Roman" w:hAnsi="Times New Roman" w:cs="Times New Roman"/>
          <w:b/>
          <w:sz w:val="24"/>
          <w:szCs w:val="24"/>
        </w:rPr>
      </w:pPr>
      <w:r w:rsidRPr="0054071D">
        <w:rPr>
          <w:rFonts w:ascii="Times New Roman" w:hAnsi="Times New Roman" w:cs="Times New Roman"/>
          <w:b/>
          <w:sz w:val="24"/>
          <w:szCs w:val="24"/>
        </w:rPr>
        <w:t xml:space="preserve">Maka :                1 kJ/kg    =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12</m:t>
            </m:r>
            <m:r>
              <m:rPr>
                <m:sty m:val="bi"/>
              </m:rPr>
              <w:rPr>
                <w:rFonts w:ascii="Cambria Math" w:hAnsi="Times New Roman" w:cs="Times New Roman"/>
                <w:sz w:val="24"/>
                <w:szCs w:val="24"/>
              </w:rPr>
              <m:t>.</m:t>
            </m:r>
            <m:r>
              <m:rPr>
                <m:sty m:val="bi"/>
              </m:rPr>
              <w:rPr>
                <w:rFonts w:ascii="Cambria Math" w:hAnsi="Cambria Math" w:cs="Times New Roman"/>
                <w:sz w:val="24"/>
                <w:szCs w:val="24"/>
              </w:rPr>
              <m:t>435</m:t>
            </m:r>
          </m:num>
          <m:den>
            <m:r>
              <m:rPr>
                <m:sty m:val="bi"/>
              </m:rPr>
              <w:rPr>
                <w:rFonts w:ascii="Cambria Math" w:hAnsi="Cambria Math" w:cs="Times New Roman"/>
                <w:sz w:val="24"/>
                <w:szCs w:val="24"/>
              </w:rPr>
              <m:t>28</m:t>
            </m:r>
            <m:r>
              <m:rPr>
                <m:sty m:val="bi"/>
              </m:rPr>
              <w:rPr>
                <w:rFonts w:ascii="Cambria Math" w:hAnsi="Times New Roman" w:cs="Times New Roman"/>
                <w:sz w:val="24"/>
                <w:szCs w:val="24"/>
              </w:rPr>
              <m:t>.</m:t>
            </m:r>
            <m:r>
              <m:rPr>
                <m:sty m:val="bi"/>
              </m:rPr>
              <w:rPr>
                <w:rFonts w:ascii="Cambria Math" w:hAnsi="Cambria Math" w:cs="Times New Roman"/>
                <w:sz w:val="24"/>
                <w:szCs w:val="24"/>
              </w:rPr>
              <m:t>922</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r>
          <m:rPr>
            <m:sty m:val="bi"/>
          </m:rPr>
          <w:rPr>
            <w:rFonts w:ascii="Cambria Math" w:hAnsi="Times New Roman" w:cs="Times New Roman"/>
            <w:sz w:val="24"/>
            <w:szCs w:val="24"/>
          </w:rPr>
          <m:t>,</m:t>
        </m:r>
        <m:r>
          <m:rPr>
            <m:sty m:val="bi"/>
          </m:rPr>
          <w:rPr>
            <w:rFonts w:ascii="Cambria Math" w:hAnsi="Cambria Math" w:cs="Times New Roman"/>
            <w:sz w:val="24"/>
            <w:szCs w:val="24"/>
          </w:rPr>
          <m:t>43</m:t>
        </m:r>
        <m:r>
          <m:rPr>
            <m:sty m:val="bi"/>
          </m:rPr>
          <w:rPr>
            <w:rFonts w:ascii="Cambria Math" w:hAnsi="Times New Roman" w:cs="Times New Roman"/>
            <w:sz w:val="24"/>
            <w:szCs w:val="24"/>
          </w:rPr>
          <m:t xml:space="preserve"> </m:t>
        </m:r>
      </m:oMath>
      <w:r w:rsidRPr="0054071D">
        <w:rPr>
          <w:rFonts w:ascii="Times New Roman" w:hAnsi="Times New Roman" w:cs="Times New Roman"/>
          <w:b/>
          <w:sz w:val="24"/>
          <w:szCs w:val="24"/>
        </w:rPr>
        <w:t>Btu/lbm</w:t>
      </w:r>
    </w:p>
    <w:p w:rsidR="0054071D" w:rsidRPr="0054071D" w:rsidRDefault="0054071D" w:rsidP="0054071D">
      <w:pPr>
        <w:spacing w:after="0"/>
        <w:ind w:left="414" w:firstLine="720"/>
        <w:rPr>
          <w:rFonts w:ascii="Times New Roman" w:hAnsi="Times New Roman" w:cs="Times New Roman"/>
          <w:sz w:val="24"/>
          <w:szCs w:val="24"/>
        </w:rPr>
      </w:pPr>
      <w:r w:rsidRPr="0054071D">
        <w:rPr>
          <w:rFonts w:ascii="Times New Roman" w:hAnsi="Times New Roman" w:cs="Times New Roman"/>
          <w:sz w:val="24"/>
          <w:szCs w:val="24"/>
        </w:rPr>
        <w:t xml:space="preserve">  Atau               :    12.435 Btu/lbm  = 28.922 kJ/kg</w:t>
      </w:r>
    </w:p>
    <w:p w:rsidR="0054071D" w:rsidRPr="0054071D" w:rsidRDefault="0054071D" w:rsidP="0054071D">
      <w:pPr>
        <w:spacing w:after="0"/>
        <w:ind w:left="1134" w:firstLine="153"/>
        <w:rPr>
          <w:rFonts w:ascii="Times New Roman" w:hAnsi="Times New Roman" w:cs="Times New Roman"/>
          <w:b/>
          <w:sz w:val="24"/>
          <w:szCs w:val="24"/>
        </w:rPr>
      </w:pPr>
      <w:r w:rsidRPr="0054071D">
        <w:rPr>
          <w:rFonts w:ascii="Times New Roman" w:hAnsi="Times New Roman" w:cs="Times New Roman"/>
          <w:b/>
          <w:sz w:val="24"/>
          <w:szCs w:val="24"/>
        </w:rPr>
        <w:t xml:space="preserve">Maka :   </w:t>
      </w:r>
      <w:r w:rsidRPr="0054071D">
        <w:rPr>
          <w:rFonts w:ascii="Times New Roman" w:hAnsi="Times New Roman" w:cs="Times New Roman"/>
          <w:b/>
          <w:sz w:val="24"/>
          <w:szCs w:val="24"/>
        </w:rPr>
        <w:tab/>
        <w:t xml:space="preserve">       1 Btu/lbm  =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28</m:t>
            </m:r>
            <m:r>
              <m:rPr>
                <m:sty m:val="bi"/>
              </m:rPr>
              <w:rPr>
                <w:rFonts w:ascii="Cambria Math" w:hAnsi="Times New Roman" w:cs="Times New Roman"/>
                <w:sz w:val="24"/>
                <w:szCs w:val="24"/>
              </w:rPr>
              <m:t>.</m:t>
            </m:r>
            <m:r>
              <m:rPr>
                <m:sty m:val="bi"/>
              </m:rPr>
              <w:rPr>
                <w:rFonts w:ascii="Cambria Math" w:hAnsi="Cambria Math" w:cs="Times New Roman"/>
                <w:sz w:val="24"/>
                <w:szCs w:val="24"/>
              </w:rPr>
              <m:t>922</m:t>
            </m:r>
          </m:num>
          <m:den>
            <m:r>
              <m:rPr>
                <m:sty m:val="bi"/>
              </m:rPr>
              <w:rPr>
                <w:rFonts w:ascii="Cambria Math" w:hAnsi="Cambria Math" w:cs="Times New Roman"/>
                <w:sz w:val="24"/>
                <w:szCs w:val="24"/>
              </w:rPr>
              <m:t>12</m:t>
            </m:r>
            <m:r>
              <m:rPr>
                <m:sty m:val="bi"/>
              </m:rPr>
              <w:rPr>
                <w:rFonts w:ascii="Cambria Math" w:hAnsi="Times New Roman" w:cs="Times New Roman"/>
                <w:sz w:val="24"/>
                <w:szCs w:val="24"/>
              </w:rPr>
              <m:t>.</m:t>
            </m:r>
            <m:r>
              <m:rPr>
                <m:sty m:val="bi"/>
              </m:rPr>
              <w:rPr>
                <w:rFonts w:ascii="Cambria Math" w:hAnsi="Cambria Math" w:cs="Times New Roman"/>
                <w:sz w:val="24"/>
                <w:szCs w:val="24"/>
              </w:rPr>
              <m:t>435</m:t>
            </m:r>
          </m:den>
        </m:f>
        <m:r>
          <m:rPr>
            <m:sty m:val="bi"/>
          </m:rPr>
          <w:rPr>
            <w:rFonts w:ascii="Cambria Math" w:hAnsi="Times New Roman" w:cs="Times New Roman"/>
            <w:sz w:val="24"/>
            <w:szCs w:val="24"/>
          </w:rPr>
          <m:t>=</m:t>
        </m:r>
        <m:r>
          <m:rPr>
            <m:sty m:val="bi"/>
          </m:rPr>
          <w:rPr>
            <w:rFonts w:ascii="Cambria Math" w:hAnsi="Cambria Math" w:cs="Times New Roman"/>
            <w:sz w:val="24"/>
            <w:szCs w:val="24"/>
          </w:rPr>
          <m:t>2</m:t>
        </m:r>
        <m:r>
          <m:rPr>
            <m:sty m:val="bi"/>
          </m:rPr>
          <w:rPr>
            <w:rFonts w:ascii="Cambria Math" w:hAnsi="Times New Roman" w:cs="Times New Roman"/>
            <w:sz w:val="24"/>
            <w:szCs w:val="24"/>
          </w:rPr>
          <m:t>,</m:t>
        </m:r>
        <m:r>
          <m:rPr>
            <m:sty m:val="bi"/>
          </m:rPr>
          <w:rPr>
            <w:rFonts w:ascii="Cambria Math" w:hAnsi="Cambria Math" w:cs="Times New Roman"/>
            <w:sz w:val="24"/>
            <w:szCs w:val="24"/>
          </w:rPr>
          <m:t>325</m:t>
        </m:r>
        <m:r>
          <m:rPr>
            <m:sty m:val="bi"/>
          </m:rPr>
          <w:rPr>
            <w:rFonts w:ascii="Cambria Math" w:hAnsi="Times New Roman" w:cs="Times New Roman"/>
            <w:sz w:val="24"/>
            <w:szCs w:val="24"/>
          </w:rPr>
          <m:t xml:space="preserve">  </m:t>
        </m:r>
      </m:oMath>
      <w:r w:rsidRPr="0054071D">
        <w:rPr>
          <w:rFonts w:ascii="Times New Roman" w:hAnsi="Times New Roman" w:cs="Times New Roman"/>
          <w:b/>
          <w:sz w:val="24"/>
          <w:szCs w:val="24"/>
        </w:rPr>
        <w:t>kJ/kg</w:t>
      </w:r>
    </w:p>
    <w:p w:rsidR="0054071D" w:rsidRPr="0054071D" w:rsidRDefault="0054071D" w:rsidP="0054071D">
      <w:pPr>
        <w:spacing w:after="0" w:line="360" w:lineRule="auto"/>
        <w:ind w:left="1134" w:firstLine="153"/>
        <w:rPr>
          <w:rFonts w:ascii="Times New Roman" w:hAnsi="Times New Roman" w:cs="Times New Roman"/>
          <w:b/>
          <w:sz w:val="24"/>
          <w:szCs w:val="24"/>
        </w:rPr>
      </w:pPr>
    </w:p>
    <w:p w:rsidR="0054071D" w:rsidRPr="0054071D" w:rsidRDefault="0054071D" w:rsidP="0054071D">
      <w:pPr>
        <w:pStyle w:val="ListParagraph"/>
        <w:numPr>
          <w:ilvl w:val="0"/>
          <w:numId w:val="24"/>
        </w:numPr>
        <w:spacing w:after="0" w:line="360" w:lineRule="auto"/>
        <w:ind w:left="567" w:hanging="567"/>
        <w:rPr>
          <w:rFonts w:ascii="Times New Roman" w:hAnsi="Times New Roman" w:cs="Times New Roman"/>
          <w:b/>
          <w:sz w:val="24"/>
          <w:szCs w:val="24"/>
        </w:rPr>
      </w:pPr>
      <w:r w:rsidRPr="0054071D">
        <w:rPr>
          <w:rFonts w:ascii="Times New Roman" w:hAnsi="Times New Roman" w:cs="Times New Roman"/>
          <w:b/>
          <w:sz w:val="24"/>
          <w:szCs w:val="24"/>
        </w:rPr>
        <w:t>Untuk analisa Ultimasi bebas abu, kering adalah sbb :</w:t>
      </w:r>
    </w:p>
    <w:p w:rsidR="0054071D" w:rsidRPr="0054071D" w:rsidRDefault="0054071D" w:rsidP="0054071D">
      <w:pPr>
        <w:pStyle w:val="ListParagraph"/>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Dari lampiran- G (468) diketahui :</w:t>
      </w:r>
    </w:p>
    <w:p w:rsidR="0054071D" w:rsidRPr="0054071D" w:rsidRDefault="0054071D" w:rsidP="0054071D">
      <w:pPr>
        <w:pStyle w:val="ListParagraph"/>
        <w:spacing w:after="0" w:line="240" w:lineRule="auto"/>
        <w:ind w:left="567"/>
        <w:rPr>
          <w:rFonts w:ascii="Times New Roman" w:hAnsi="Times New Roman" w:cs="Times New Roman"/>
          <w:sz w:val="24"/>
          <w:szCs w:val="24"/>
        </w:rPr>
      </w:pPr>
    </w:p>
    <w:p w:rsidR="0054071D" w:rsidRPr="0054071D" w:rsidRDefault="0054071D" w:rsidP="0054071D">
      <w:pPr>
        <w:spacing w:after="0" w:line="240" w:lineRule="auto"/>
        <w:rPr>
          <w:rFonts w:ascii="Times New Roman" w:hAnsi="Times New Roman" w:cs="Times New Roman"/>
          <w:sz w:val="24"/>
          <w:szCs w:val="24"/>
        </w:rPr>
      </w:pPr>
      <w:r w:rsidRPr="0054071D">
        <w:rPr>
          <w:rFonts w:ascii="Times New Roman" w:hAnsi="Times New Roman" w:cs="Times New Roman"/>
          <w:sz w:val="24"/>
          <w:szCs w:val="24"/>
        </w:rPr>
        <w:tab/>
      </w:r>
      <w:r w:rsidRPr="0054071D">
        <w:rPr>
          <w:rFonts w:ascii="Times New Roman" w:hAnsi="Times New Roman" w:cs="Times New Roman"/>
          <w:sz w:val="24"/>
          <w:szCs w:val="24"/>
        </w:rPr>
        <w:tab/>
        <w:t>C = 72,4 % ;  H</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rPr>
        <w:t xml:space="preserve"> = 4,7 % ; O</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rPr>
        <w:t xml:space="preserve"> = 18,6 % ; N</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rPr>
        <w:t xml:space="preserve">  = 1,5 % ; S = 2,8 %</w:t>
      </w:r>
    </w:p>
    <w:p w:rsidR="0054071D" w:rsidRPr="0054071D" w:rsidRDefault="0054071D" w:rsidP="0054071D">
      <w:pPr>
        <w:spacing w:line="240" w:lineRule="auto"/>
        <w:ind w:left="567" w:hanging="567"/>
        <w:jc w:val="both"/>
        <w:rPr>
          <w:rFonts w:ascii="Times New Roman" w:hAnsi="Times New Roman" w:cs="Times New Roman"/>
          <w:sz w:val="24"/>
          <w:szCs w:val="24"/>
        </w:rPr>
      </w:pPr>
      <w:r w:rsidRPr="0054071D">
        <w:rPr>
          <w:rFonts w:ascii="Times New Roman" w:hAnsi="Times New Roman" w:cs="Times New Roman"/>
          <w:sz w:val="24"/>
          <w:szCs w:val="24"/>
        </w:rPr>
        <w:tab/>
        <w:t>Untuk  mengkonversi ke suatu basis batubara begitu diterima, factor koreksi atau pelipatan adalah ;</w:t>
      </w:r>
    </w:p>
    <w:p w:rsidR="0054071D" w:rsidRPr="0054071D" w:rsidRDefault="0054071D" w:rsidP="00A01A61">
      <w:pPr>
        <w:spacing w:after="0" w:line="240" w:lineRule="auto"/>
        <w:ind w:left="567" w:hanging="567"/>
        <w:rPr>
          <w:rFonts w:ascii="Times New Roman" w:hAnsi="Times New Roman" w:cs="Times New Roman"/>
          <w:sz w:val="24"/>
          <w:szCs w:val="24"/>
        </w:rPr>
      </w:pPr>
      <w:r w:rsidRPr="0054071D">
        <w:rPr>
          <w:rFonts w:ascii="Times New Roman" w:hAnsi="Times New Roman" w:cs="Times New Roman"/>
          <w:sz w:val="24"/>
          <w:szCs w:val="24"/>
        </w:rPr>
        <w:tab/>
        <w:t xml:space="preserve">( 1 – M – A )  =  ( 1 – 0,39  - 0,08 ) </w:t>
      </w:r>
    </w:p>
    <w:p w:rsidR="0054071D" w:rsidRPr="0054071D" w:rsidRDefault="0054071D" w:rsidP="00A01A61">
      <w:pPr>
        <w:spacing w:after="0" w:line="240" w:lineRule="auto"/>
        <w:ind w:left="1287" w:firstLine="153"/>
        <w:rPr>
          <w:rFonts w:ascii="Times New Roman" w:hAnsi="Times New Roman" w:cs="Times New Roman"/>
          <w:sz w:val="24"/>
          <w:szCs w:val="24"/>
        </w:rPr>
      </w:pPr>
      <w:r w:rsidRPr="0054071D">
        <w:rPr>
          <w:rFonts w:ascii="Times New Roman" w:hAnsi="Times New Roman" w:cs="Times New Roman"/>
          <w:sz w:val="24"/>
          <w:szCs w:val="24"/>
        </w:rPr>
        <w:t xml:space="preserve">            = ( 1 – 39%  - 8% ) </w:t>
      </w:r>
    </w:p>
    <w:p w:rsidR="0054071D" w:rsidRPr="0054071D" w:rsidRDefault="0054071D" w:rsidP="00A01A61">
      <w:pPr>
        <w:spacing w:after="0" w:line="240" w:lineRule="auto"/>
        <w:ind w:left="1854" w:firstLine="306"/>
        <w:rPr>
          <w:rFonts w:ascii="Times New Roman" w:hAnsi="Times New Roman" w:cs="Times New Roman"/>
          <w:sz w:val="24"/>
          <w:szCs w:val="24"/>
        </w:rPr>
      </w:pPr>
      <w:r w:rsidRPr="0054071D">
        <w:rPr>
          <w:rFonts w:ascii="Times New Roman" w:hAnsi="Times New Roman" w:cs="Times New Roman"/>
          <w:sz w:val="24"/>
          <w:szCs w:val="24"/>
        </w:rPr>
        <w:t xml:space="preserve">  = ( 1 – 0,39  - 0,08 ) </w:t>
      </w:r>
    </w:p>
    <w:p w:rsidR="0054071D" w:rsidRPr="0054071D" w:rsidRDefault="0054071D" w:rsidP="00A01A61">
      <w:pPr>
        <w:spacing w:after="0" w:line="240" w:lineRule="auto"/>
        <w:ind w:left="1854" w:firstLine="306"/>
        <w:rPr>
          <w:rFonts w:ascii="Times New Roman" w:hAnsi="Times New Roman" w:cs="Times New Roman"/>
          <w:sz w:val="24"/>
          <w:szCs w:val="24"/>
        </w:rPr>
      </w:pPr>
      <w:r w:rsidRPr="0054071D">
        <w:rPr>
          <w:rFonts w:ascii="Times New Roman" w:hAnsi="Times New Roman" w:cs="Times New Roman"/>
          <w:sz w:val="24"/>
          <w:szCs w:val="24"/>
        </w:rPr>
        <w:t xml:space="preserve">  = 0,53</w:t>
      </w:r>
    </w:p>
    <w:p w:rsidR="0054071D" w:rsidRPr="0054071D" w:rsidRDefault="0054071D" w:rsidP="0054071D">
      <w:pPr>
        <w:spacing w:line="240" w:lineRule="auto"/>
        <w:ind w:left="567" w:hanging="567"/>
        <w:rPr>
          <w:rFonts w:ascii="Times New Roman" w:hAnsi="Times New Roman" w:cs="Times New Roman"/>
          <w:b/>
          <w:sz w:val="24"/>
          <w:szCs w:val="24"/>
        </w:rPr>
      </w:pPr>
      <w:r w:rsidRPr="0054071D">
        <w:rPr>
          <w:rFonts w:ascii="Times New Roman" w:hAnsi="Times New Roman" w:cs="Times New Roman"/>
          <w:b/>
          <w:sz w:val="24"/>
          <w:szCs w:val="24"/>
        </w:rPr>
        <w:tab/>
        <w:t>Analisa proksimasi begitu diterima menjadi :</w:t>
      </w:r>
    </w:p>
    <w:p w:rsidR="0054071D" w:rsidRPr="0054071D" w:rsidRDefault="0054071D" w:rsidP="0054071D">
      <w:pPr>
        <w:spacing w:after="0"/>
        <w:ind w:left="567"/>
        <w:rPr>
          <w:rFonts w:ascii="Times New Roman" w:hAnsi="Times New Roman" w:cs="Times New Roman"/>
          <w:sz w:val="24"/>
          <w:szCs w:val="24"/>
        </w:rPr>
      </w:pPr>
      <w:r w:rsidRPr="0054071D">
        <w:rPr>
          <w:rFonts w:ascii="Times New Roman" w:hAnsi="Times New Roman" w:cs="Times New Roman"/>
          <w:sz w:val="24"/>
          <w:szCs w:val="24"/>
        </w:rPr>
        <w:t xml:space="preserve">VM  </w:t>
      </w:r>
      <w:r w:rsidRPr="0054071D">
        <w:rPr>
          <w:rFonts w:ascii="Times New Roman" w:hAnsi="Times New Roman" w:cs="Times New Roman"/>
          <w:sz w:val="24"/>
          <w:szCs w:val="24"/>
        </w:rPr>
        <w:tab/>
        <w:t>=  0,53  X  54,0  =   28,62 %          S   =  0,53 X 2,8  = 1,48 %</w:t>
      </w:r>
    </w:p>
    <w:p w:rsidR="0054071D" w:rsidRPr="0054071D" w:rsidRDefault="0054071D" w:rsidP="0054071D">
      <w:pPr>
        <w:spacing w:after="0"/>
        <w:ind w:left="567"/>
        <w:rPr>
          <w:rFonts w:ascii="Times New Roman" w:hAnsi="Times New Roman" w:cs="Times New Roman"/>
          <w:sz w:val="24"/>
          <w:szCs w:val="24"/>
        </w:rPr>
      </w:pPr>
      <w:r w:rsidRPr="0054071D">
        <w:rPr>
          <w:rFonts w:ascii="Times New Roman" w:hAnsi="Times New Roman" w:cs="Times New Roman"/>
          <w:sz w:val="24"/>
          <w:szCs w:val="24"/>
        </w:rPr>
        <w:t>FC</w:t>
      </w:r>
      <w:r w:rsidRPr="0054071D">
        <w:rPr>
          <w:rFonts w:ascii="Times New Roman" w:hAnsi="Times New Roman" w:cs="Times New Roman"/>
          <w:sz w:val="24"/>
          <w:szCs w:val="24"/>
        </w:rPr>
        <w:tab/>
        <w:t>=  0,53  X  46,0  =   24,38 %</w:t>
      </w:r>
    </w:p>
    <w:p w:rsidR="0054071D" w:rsidRPr="0054071D" w:rsidRDefault="0054071D" w:rsidP="0054071D">
      <w:pPr>
        <w:spacing w:after="0"/>
        <w:ind w:left="567"/>
        <w:rPr>
          <w:rFonts w:ascii="Times New Roman" w:hAnsi="Times New Roman" w:cs="Times New Roman"/>
          <w:sz w:val="24"/>
          <w:szCs w:val="24"/>
        </w:rPr>
      </w:pPr>
      <w:r w:rsidRPr="0054071D">
        <w:rPr>
          <w:rFonts w:ascii="Times New Roman" w:hAnsi="Times New Roman" w:cs="Times New Roman"/>
          <w:sz w:val="24"/>
          <w:szCs w:val="24"/>
        </w:rPr>
        <w:t xml:space="preserve">M            </w:t>
      </w:r>
      <w:r w:rsidRPr="0054071D">
        <w:rPr>
          <w:rFonts w:ascii="Times New Roman" w:hAnsi="Times New Roman" w:cs="Times New Roman"/>
          <w:sz w:val="24"/>
          <w:szCs w:val="24"/>
        </w:rPr>
        <w:tab/>
      </w:r>
      <w:r w:rsidRPr="0054071D">
        <w:rPr>
          <w:rFonts w:ascii="Times New Roman" w:hAnsi="Times New Roman" w:cs="Times New Roman"/>
          <w:sz w:val="24"/>
          <w:szCs w:val="24"/>
        </w:rPr>
        <w:tab/>
        <w:t xml:space="preserve">        =   39,00 %</w:t>
      </w:r>
    </w:p>
    <w:p w:rsidR="0054071D" w:rsidRPr="0054071D" w:rsidRDefault="0054071D" w:rsidP="0054071D">
      <w:pPr>
        <w:spacing w:after="0"/>
        <w:ind w:left="567"/>
        <w:rPr>
          <w:rFonts w:ascii="Times New Roman" w:hAnsi="Times New Roman" w:cs="Times New Roman"/>
          <w:sz w:val="24"/>
          <w:szCs w:val="24"/>
        </w:rPr>
      </w:pPr>
      <w:r w:rsidRPr="0054071D">
        <w:rPr>
          <w:rFonts w:ascii="Times New Roman" w:hAnsi="Times New Roman" w:cs="Times New Roman"/>
          <w:sz w:val="24"/>
          <w:szCs w:val="24"/>
        </w:rPr>
        <w:t>A</w:t>
      </w:r>
      <w:r w:rsidRPr="0054071D">
        <w:rPr>
          <w:rFonts w:ascii="Times New Roman" w:hAnsi="Times New Roman" w:cs="Times New Roman"/>
          <w:sz w:val="24"/>
          <w:szCs w:val="24"/>
        </w:rPr>
        <w:tab/>
      </w:r>
      <w:r w:rsidRPr="0054071D">
        <w:rPr>
          <w:rFonts w:ascii="Times New Roman" w:hAnsi="Times New Roman" w:cs="Times New Roman"/>
          <w:sz w:val="24"/>
          <w:szCs w:val="24"/>
        </w:rPr>
        <w:tab/>
      </w:r>
      <w:r w:rsidRPr="0054071D">
        <w:rPr>
          <w:rFonts w:ascii="Times New Roman" w:hAnsi="Times New Roman" w:cs="Times New Roman"/>
          <w:sz w:val="24"/>
          <w:szCs w:val="24"/>
        </w:rPr>
        <w:tab/>
        <w:t xml:space="preserve">        =     8,00 %  +</w:t>
      </w:r>
    </w:p>
    <w:p w:rsidR="0054071D" w:rsidRPr="0054071D" w:rsidRDefault="00BA2F57" w:rsidP="0054071D">
      <w:pPr>
        <w:ind w:left="567" w:hanging="567"/>
        <w:rPr>
          <w:rFonts w:ascii="Times New Roman" w:hAnsi="Times New Roman" w:cs="Times New Roman"/>
          <w:sz w:val="24"/>
          <w:szCs w:val="24"/>
        </w:rPr>
      </w:pPr>
      <w:r w:rsidRPr="00BA2F57">
        <w:rPr>
          <w:rFonts w:ascii="Times New Roman" w:hAnsi="Times New Roman" w:cs="Times New Roman"/>
          <w:noProof/>
          <w:sz w:val="24"/>
          <w:szCs w:val="24"/>
        </w:rPr>
        <w:pict>
          <v:shape id="_x0000_s1114" type="#_x0000_t32" style="position:absolute;left:0;text-align:left;margin-left:23.4pt;margin-top:.7pt;width:246.85pt;height:0;z-index:251746304" o:connectortype="straight" strokecolor="black [3213]" strokeweight="1.5pt"/>
        </w:pict>
      </w:r>
      <w:r w:rsidR="0054071D" w:rsidRPr="0054071D">
        <w:rPr>
          <w:rFonts w:ascii="Times New Roman" w:hAnsi="Times New Roman" w:cs="Times New Roman"/>
          <w:sz w:val="24"/>
          <w:szCs w:val="24"/>
        </w:rPr>
        <w:tab/>
      </w:r>
      <w:r w:rsidR="0054071D" w:rsidRPr="0054071D">
        <w:rPr>
          <w:rFonts w:ascii="Times New Roman" w:hAnsi="Times New Roman" w:cs="Times New Roman"/>
          <w:sz w:val="24"/>
          <w:szCs w:val="24"/>
        </w:rPr>
        <w:tab/>
      </w:r>
      <w:r w:rsidR="0054071D" w:rsidRPr="0054071D">
        <w:rPr>
          <w:rFonts w:ascii="Times New Roman" w:hAnsi="Times New Roman" w:cs="Times New Roman"/>
          <w:sz w:val="24"/>
          <w:szCs w:val="24"/>
        </w:rPr>
        <w:tab/>
      </w:r>
      <w:r w:rsidR="0054071D" w:rsidRPr="0054071D">
        <w:rPr>
          <w:rFonts w:ascii="Times New Roman" w:hAnsi="Times New Roman" w:cs="Times New Roman"/>
          <w:sz w:val="24"/>
          <w:szCs w:val="24"/>
        </w:rPr>
        <w:tab/>
      </w:r>
      <w:r w:rsidR="0054071D" w:rsidRPr="0054071D">
        <w:rPr>
          <w:rFonts w:ascii="Times New Roman" w:hAnsi="Times New Roman" w:cs="Times New Roman"/>
          <w:sz w:val="24"/>
          <w:szCs w:val="24"/>
        </w:rPr>
        <w:tab/>
        <w:t xml:space="preserve">        = 100,00 %</w:t>
      </w:r>
    </w:p>
    <w:p w:rsidR="0054071D" w:rsidRPr="00A01A61" w:rsidRDefault="0054071D" w:rsidP="0054071D">
      <w:pPr>
        <w:spacing w:after="0" w:line="360" w:lineRule="auto"/>
        <w:ind w:left="567" w:hanging="567"/>
        <w:rPr>
          <w:rFonts w:ascii="Times New Roman" w:hAnsi="Times New Roman" w:cs="Times New Roman"/>
          <w:b/>
          <w:sz w:val="24"/>
          <w:szCs w:val="24"/>
        </w:rPr>
      </w:pPr>
      <w:r w:rsidRPr="00A01A61">
        <w:rPr>
          <w:rFonts w:ascii="Times New Roman" w:hAnsi="Times New Roman" w:cs="Times New Roman"/>
          <w:b/>
          <w:sz w:val="24"/>
          <w:szCs w:val="24"/>
        </w:rPr>
        <w:tab/>
        <w:t>Dan nilai pembakaran tinggi menjadi :</w:t>
      </w:r>
    </w:p>
    <w:p w:rsidR="0054071D" w:rsidRPr="0054071D" w:rsidRDefault="0054071D" w:rsidP="0054071D">
      <w:pPr>
        <w:spacing w:after="0" w:line="240" w:lineRule="auto"/>
        <w:ind w:left="567" w:hanging="567"/>
        <w:rPr>
          <w:rFonts w:ascii="Times New Roman" w:hAnsi="Times New Roman" w:cs="Times New Roman"/>
          <w:sz w:val="24"/>
          <w:szCs w:val="24"/>
        </w:rPr>
      </w:pPr>
      <w:r w:rsidRPr="0054071D">
        <w:rPr>
          <w:rFonts w:ascii="Times New Roman" w:hAnsi="Times New Roman" w:cs="Times New Roman"/>
          <w:sz w:val="24"/>
          <w:szCs w:val="24"/>
        </w:rPr>
        <w:tab/>
        <w:t xml:space="preserve">HHV  </w:t>
      </w:r>
      <w:r w:rsidRPr="0054071D">
        <w:rPr>
          <w:rFonts w:ascii="Times New Roman" w:hAnsi="Times New Roman" w:cs="Times New Roman"/>
          <w:sz w:val="24"/>
          <w:szCs w:val="24"/>
        </w:rPr>
        <w:tab/>
        <w:t>=  0,53  X  28.922  =  15.329  kJ/kg</w:t>
      </w:r>
    </w:p>
    <w:p w:rsidR="0054071D" w:rsidRPr="0054071D" w:rsidRDefault="0054071D" w:rsidP="0054071D">
      <w:pPr>
        <w:spacing w:after="0" w:line="240" w:lineRule="auto"/>
        <w:ind w:left="567" w:hanging="567"/>
        <w:rPr>
          <w:rFonts w:ascii="Times New Roman" w:hAnsi="Times New Roman" w:cs="Times New Roman"/>
          <w:sz w:val="24"/>
          <w:szCs w:val="24"/>
        </w:rPr>
      </w:pPr>
      <w:r w:rsidRPr="0054071D">
        <w:rPr>
          <w:rFonts w:ascii="Times New Roman" w:hAnsi="Times New Roman" w:cs="Times New Roman"/>
          <w:sz w:val="24"/>
          <w:szCs w:val="24"/>
        </w:rPr>
        <w:tab/>
      </w:r>
      <w:r w:rsidRPr="0054071D">
        <w:rPr>
          <w:rFonts w:ascii="Times New Roman" w:hAnsi="Times New Roman" w:cs="Times New Roman"/>
          <w:sz w:val="24"/>
          <w:szCs w:val="24"/>
        </w:rPr>
        <w:tab/>
      </w:r>
      <w:r w:rsidRPr="0054071D">
        <w:rPr>
          <w:rFonts w:ascii="Times New Roman" w:hAnsi="Times New Roman" w:cs="Times New Roman"/>
          <w:sz w:val="24"/>
          <w:szCs w:val="24"/>
        </w:rPr>
        <w:tab/>
        <w:t>=  0,53  X  12.435  =  6.591 Btu/lbm</w:t>
      </w:r>
    </w:p>
    <w:p w:rsidR="0054071D" w:rsidRPr="0054071D" w:rsidRDefault="0054071D" w:rsidP="00A01A61">
      <w:pPr>
        <w:tabs>
          <w:tab w:val="left" w:pos="3435"/>
        </w:tabs>
        <w:spacing w:line="240" w:lineRule="auto"/>
        <w:ind w:left="567" w:hanging="567"/>
        <w:rPr>
          <w:rFonts w:ascii="Times New Roman" w:hAnsi="Times New Roman" w:cs="Times New Roman"/>
          <w:b/>
          <w:sz w:val="24"/>
          <w:szCs w:val="24"/>
        </w:rPr>
      </w:pPr>
      <w:r w:rsidRPr="0054071D">
        <w:rPr>
          <w:rFonts w:ascii="Times New Roman" w:hAnsi="Times New Roman" w:cs="Times New Roman"/>
          <w:sz w:val="24"/>
          <w:szCs w:val="24"/>
        </w:rPr>
        <w:tab/>
      </w:r>
      <w:r w:rsidRPr="0054071D">
        <w:rPr>
          <w:rFonts w:ascii="Times New Roman" w:hAnsi="Times New Roman" w:cs="Times New Roman"/>
          <w:b/>
          <w:sz w:val="24"/>
          <w:szCs w:val="24"/>
        </w:rPr>
        <w:t>Analisa Ultimasi begitu diterima menjadi :</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 xml:space="preserve">C </w:t>
      </w:r>
      <w:r w:rsidRPr="0054071D">
        <w:rPr>
          <w:rFonts w:ascii="Times New Roman" w:hAnsi="Times New Roman" w:cs="Times New Roman"/>
          <w:sz w:val="24"/>
          <w:szCs w:val="24"/>
        </w:rPr>
        <w:tab/>
        <w:t xml:space="preserve"> = 0,53  X 72,4 </w:t>
      </w:r>
      <w:r w:rsidRPr="0054071D">
        <w:rPr>
          <w:rFonts w:ascii="Times New Roman" w:hAnsi="Times New Roman" w:cs="Times New Roman"/>
          <w:sz w:val="24"/>
          <w:szCs w:val="24"/>
        </w:rPr>
        <w:tab/>
        <w:t xml:space="preserve">= 38,37  % </w:t>
      </w:r>
      <w:r w:rsidRPr="0054071D">
        <w:rPr>
          <w:rFonts w:ascii="Times New Roman" w:hAnsi="Times New Roman" w:cs="Times New Roman"/>
          <w:sz w:val="24"/>
          <w:szCs w:val="24"/>
        </w:rPr>
        <w:tab/>
      </w:r>
      <w:r w:rsidRPr="0054071D">
        <w:rPr>
          <w:rFonts w:ascii="Times New Roman" w:hAnsi="Times New Roman" w:cs="Times New Roman"/>
          <w:sz w:val="24"/>
          <w:szCs w:val="24"/>
        </w:rPr>
        <w:tab/>
        <w:t>HHV =  15.329 kJ/kg</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H</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rPr>
        <w:t xml:space="preserve"> </w:t>
      </w:r>
      <w:r w:rsidRPr="0054071D">
        <w:rPr>
          <w:rFonts w:ascii="Times New Roman" w:hAnsi="Times New Roman" w:cs="Times New Roman"/>
          <w:sz w:val="24"/>
          <w:szCs w:val="24"/>
        </w:rPr>
        <w:tab/>
        <w:t xml:space="preserve"> = 0,53  X   4,7</w:t>
      </w:r>
      <w:r w:rsidRPr="0054071D">
        <w:rPr>
          <w:rFonts w:ascii="Times New Roman" w:hAnsi="Times New Roman" w:cs="Times New Roman"/>
          <w:sz w:val="24"/>
          <w:szCs w:val="24"/>
        </w:rPr>
        <w:tab/>
        <w:t xml:space="preserve">=    2,49  %  </w:t>
      </w:r>
      <w:r w:rsidRPr="0054071D">
        <w:rPr>
          <w:rFonts w:ascii="Times New Roman" w:hAnsi="Times New Roman" w:cs="Times New Roman"/>
          <w:sz w:val="24"/>
          <w:szCs w:val="24"/>
        </w:rPr>
        <w:tab/>
        <w:t xml:space="preserve">         =   6.591 Btu/lbm</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O</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vertAlign w:val="subscript"/>
        </w:rPr>
        <w:tab/>
      </w:r>
      <w:r w:rsidRPr="0054071D">
        <w:rPr>
          <w:rFonts w:ascii="Times New Roman" w:hAnsi="Times New Roman" w:cs="Times New Roman"/>
          <w:sz w:val="24"/>
          <w:szCs w:val="24"/>
        </w:rPr>
        <w:t xml:space="preserve"> = 0,53  X 18,6 </w:t>
      </w:r>
      <w:r w:rsidRPr="0054071D">
        <w:rPr>
          <w:rFonts w:ascii="Times New Roman" w:hAnsi="Times New Roman" w:cs="Times New Roman"/>
          <w:sz w:val="24"/>
          <w:szCs w:val="24"/>
        </w:rPr>
        <w:tab/>
        <w:t xml:space="preserve">=    9,86  % </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N</w:t>
      </w:r>
      <w:r w:rsidRPr="0054071D">
        <w:rPr>
          <w:rFonts w:ascii="Times New Roman" w:hAnsi="Times New Roman" w:cs="Times New Roman"/>
          <w:sz w:val="24"/>
          <w:szCs w:val="24"/>
          <w:vertAlign w:val="subscript"/>
        </w:rPr>
        <w:t>2</w:t>
      </w:r>
      <w:r w:rsidRPr="0054071D">
        <w:rPr>
          <w:rFonts w:ascii="Times New Roman" w:hAnsi="Times New Roman" w:cs="Times New Roman"/>
          <w:sz w:val="24"/>
          <w:szCs w:val="24"/>
          <w:vertAlign w:val="subscript"/>
        </w:rPr>
        <w:tab/>
      </w:r>
      <w:r w:rsidRPr="0054071D">
        <w:rPr>
          <w:rFonts w:ascii="Times New Roman" w:hAnsi="Times New Roman" w:cs="Times New Roman"/>
          <w:sz w:val="24"/>
          <w:szCs w:val="24"/>
        </w:rPr>
        <w:t xml:space="preserve"> = 0,53  X   1,5 </w:t>
      </w:r>
      <w:r w:rsidRPr="0054071D">
        <w:rPr>
          <w:rFonts w:ascii="Times New Roman" w:hAnsi="Times New Roman" w:cs="Times New Roman"/>
          <w:sz w:val="24"/>
          <w:szCs w:val="24"/>
        </w:rPr>
        <w:tab/>
        <w:t xml:space="preserve">=    0,80  % </w:t>
      </w:r>
    </w:p>
    <w:p w:rsidR="0054071D" w:rsidRPr="0054071D" w:rsidRDefault="0054071D" w:rsidP="0054071D">
      <w:pPr>
        <w:spacing w:after="0" w:line="240" w:lineRule="auto"/>
        <w:ind w:left="567"/>
        <w:rPr>
          <w:rFonts w:ascii="Times New Roman" w:hAnsi="Times New Roman" w:cs="Times New Roman"/>
          <w:sz w:val="24"/>
          <w:szCs w:val="24"/>
        </w:rPr>
      </w:pPr>
      <w:r w:rsidRPr="0054071D">
        <w:rPr>
          <w:rFonts w:ascii="Times New Roman" w:hAnsi="Times New Roman" w:cs="Times New Roman"/>
          <w:sz w:val="24"/>
          <w:szCs w:val="24"/>
        </w:rPr>
        <w:t>S</w:t>
      </w:r>
      <w:r w:rsidRPr="0054071D">
        <w:rPr>
          <w:rFonts w:ascii="Times New Roman" w:hAnsi="Times New Roman" w:cs="Times New Roman"/>
          <w:sz w:val="24"/>
          <w:szCs w:val="24"/>
        </w:rPr>
        <w:tab/>
      </w:r>
      <w:r w:rsidRPr="0054071D">
        <w:rPr>
          <w:rFonts w:ascii="Times New Roman" w:hAnsi="Times New Roman" w:cs="Times New Roman"/>
          <w:sz w:val="24"/>
          <w:szCs w:val="24"/>
          <w:vertAlign w:val="subscript"/>
        </w:rPr>
        <w:tab/>
      </w:r>
      <w:r w:rsidRPr="0054071D">
        <w:rPr>
          <w:rFonts w:ascii="Times New Roman" w:hAnsi="Times New Roman" w:cs="Times New Roman"/>
          <w:sz w:val="24"/>
          <w:szCs w:val="24"/>
        </w:rPr>
        <w:t xml:space="preserve"> = 0,53  X   2,8 </w:t>
      </w:r>
      <w:r w:rsidRPr="0054071D">
        <w:rPr>
          <w:rFonts w:ascii="Times New Roman" w:hAnsi="Times New Roman" w:cs="Times New Roman"/>
          <w:sz w:val="24"/>
          <w:szCs w:val="24"/>
        </w:rPr>
        <w:tab/>
        <w:t xml:space="preserve">=    1,48  % </w:t>
      </w:r>
    </w:p>
    <w:p w:rsidR="0054071D" w:rsidRPr="0054071D" w:rsidRDefault="0054071D" w:rsidP="0054071D">
      <w:pPr>
        <w:spacing w:after="0" w:line="240" w:lineRule="auto"/>
        <w:ind w:firstLine="567"/>
        <w:rPr>
          <w:rFonts w:ascii="Times New Roman" w:hAnsi="Times New Roman" w:cs="Times New Roman"/>
          <w:color w:val="000000" w:themeColor="text1"/>
          <w:sz w:val="24"/>
          <w:szCs w:val="24"/>
        </w:rPr>
      </w:pPr>
      <w:r w:rsidRPr="0054071D">
        <w:rPr>
          <w:rFonts w:ascii="Times New Roman" w:hAnsi="Times New Roman" w:cs="Times New Roman"/>
          <w:color w:val="000000" w:themeColor="text1"/>
          <w:sz w:val="24"/>
          <w:szCs w:val="24"/>
        </w:rPr>
        <w:t>M</w:t>
      </w:r>
      <w:r w:rsidRPr="0054071D">
        <w:rPr>
          <w:rFonts w:ascii="Times New Roman" w:hAnsi="Times New Roman" w:cs="Times New Roman"/>
          <w:color w:val="000000" w:themeColor="text1"/>
          <w:sz w:val="24"/>
          <w:szCs w:val="24"/>
        </w:rPr>
        <w:tab/>
      </w:r>
      <w:r w:rsidRPr="0054071D">
        <w:rPr>
          <w:rFonts w:ascii="Times New Roman" w:hAnsi="Times New Roman" w:cs="Times New Roman"/>
          <w:color w:val="000000" w:themeColor="text1"/>
          <w:sz w:val="24"/>
          <w:szCs w:val="24"/>
        </w:rPr>
        <w:tab/>
      </w:r>
      <w:r w:rsidRPr="0054071D">
        <w:rPr>
          <w:rFonts w:ascii="Times New Roman" w:hAnsi="Times New Roman" w:cs="Times New Roman"/>
          <w:color w:val="000000" w:themeColor="text1"/>
          <w:sz w:val="24"/>
          <w:szCs w:val="24"/>
        </w:rPr>
        <w:tab/>
      </w:r>
      <w:r w:rsidRPr="0054071D">
        <w:rPr>
          <w:rFonts w:ascii="Times New Roman" w:hAnsi="Times New Roman" w:cs="Times New Roman"/>
          <w:color w:val="000000" w:themeColor="text1"/>
          <w:sz w:val="24"/>
          <w:szCs w:val="24"/>
        </w:rPr>
        <w:tab/>
        <w:t>=  39,00 %</w:t>
      </w:r>
    </w:p>
    <w:p w:rsidR="0054071D" w:rsidRPr="0054071D" w:rsidRDefault="00BA2F57" w:rsidP="0054071D">
      <w:pPr>
        <w:spacing w:after="0" w:line="360" w:lineRule="auto"/>
        <w:ind w:left="567"/>
        <w:rPr>
          <w:rFonts w:ascii="Times New Roman" w:hAnsi="Times New Roman" w:cs="Times New Roman"/>
          <w:color w:val="000000" w:themeColor="text1"/>
          <w:sz w:val="24"/>
          <w:szCs w:val="24"/>
        </w:rPr>
      </w:pPr>
      <w:r w:rsidRPr="00BA2F57">
        <w:rPr>
          <w:rFonts w:ascii="Times New Roman" w:hAnsi="Times New Roman" w:cs="Times New Roman"/>
          <w:b/>
          <w:noProof/>
          <w:color w:val="000000" w:themeColor="text1"/>
          <w:sz w:val="24"/>
          <w:szCs w:val="24"/>
        </w:rPr>
        <w:pict>
          <v:shape id="_x0000_s1115" type="#_x0000_t32" style="position:absolute;left:0;text-align:left;margin-left:23.4pt;margin-top:13.75pt;width:246.85pt;height:0;z-index:251747328" o:connectortype="straight" strokecolor="black [3213]" strokeweight="1.5pt"/>
        </w:pict>
      </w:r>
      <w:r w:rsidR="0054071D" w:rsidRPr="0054071D">
        <w:rPr>
          <w:rFonts w:ascii="Times New Roman" w:hAnsi="Times New Roman" w:cs="Times New Roman"/>
          <w:color w:val="000000" w:themeColor="text1"/>
          <w:sz w:val="24"/>
          <w:szCs w:val="24"/>
        </w:rPr>
        <w:t>A</w:t>
      </w:r>
      <w:r w:rsidR="0054071D" w:rsidRPr="0054071D">
        <w:rPr>
          <w:rFonts w:ascii="Times New Roman" w:hAnsi="Times New Roman" w:cs="Times New Roman"/>
          <w:color w:val="000000" w:themeColor="text1"/>
          <w:sz w:val="24"/>
          <w:szCs w:val="24"/>
        </w:rPr>
        <w:tab/>
        <w:t xml:space="preserve">                              </w:t>
      </w:r>
      <w:r w:rsidR="00A01A61">
        <w:rPr>
          <w:rFonts w:ascii="Times New Roman" w:hAnsi="Times New Roman" w:cs="Times New Roman"/>
          <w:color w:val="000000" w:themeColor="text1"/>
          <w:sz w:val="24"/>
          <w:szCs w:val="24"/>
          <w:lang w:val="en-US"/>
        </w:rPr>
        <w:tab/>
      </w:r>
      <w:r w:rsidR="0054071D" w:rsidRPr="0054071D">
        <w:rPr>
          <w:rFonts w:ascii="Times New Roman" w:hAnsi="Times New Roman" w:cs="Times New Roman"/>
          <w:color w:val="000000" w:themeColor="text1"/>
          <w:sz w:val="24"/>
          <w:szCs w:val="24"/>
        </w:rPr>
        <w:t>=    8,00 %</w:t>
      </w:r>
    </w:p>
    <w:p w:rsidR="0054071D" w:rsidRPr="0054071D" w:rsidRDefault="0054071D" w:rsidP="0054071D">
      <w:pPr>
        <w:spacing w:line="360" w:lineRule="auto"/>
        <w:ind w:left="567"/>
        <w:rPr>
          <w:rFonts w:ascii="Times New Roman" w:hAnsi="Times New Roman" w:cs="Times New Roman"/>
          <w:sz w:val="24"/>
          <w:szCs w:val="24"/>
        </w:rPr>
      </w:pPr>
      <w:r w:rsidRPr="0054071D">
        <w:rPr>
          <w:rFonts w:ascii="Times New Roman" w:hAnsi="Times New Roman" w:cs="Times New Roman"/>
          <w:sz w:val="24"/>
          <w:szCs w:val="24"/>
        </w:rPr>
        <w:t xml:space="preserve">                                          </w:t>
      </w:r>
      <w:r w:rsidR="00A01A61">
        <w:rPr>
          <w:rFonts w:ascii="Times New Roman" w:hAnsi="Times New Roman" w:cs="Times New Roman"/>
          <w:sz w:val="24"/>
          <w:szCs w:val="24"/>
          <w:lang w:val="en-US"/>
        </w:rPr>
        <w:tab/>
      </w:r>
      <w:r w:rsidRPr="0054071D">
        <w:rPr>
          <w:rFonts w:ascii="Times New Roman" w:hAnsi="Times New Roman" w:cs="Times New Roman"/>
          <w:sz w:val="24"/>
          <w:szCs w:val="24"/>
        </w:rPr>
        <w:t>= 100,00 %</w:t>
      </w:r>
    </w:p>
    <w:p w:rsidR="0054071D" w:rsidRPr="00A01A61" w:rsidRDefault="0054071D" w:rsidP="00A01A61">
      <w:pPr>
        <w:spacing w:after="0"/>
        <w:ind w:left="567"/>
        <w:rPr>
          <w:rFonts w:ascii="Times New Roman" w:hAnsi="Times New Roman" w:cs="Times New Roman"/>
          <w:b/>
          <w:sz w:val="24"/>
          <w:szCs w:val="24"/>
          <w:lang w:val="en-US"/>
        </w:rPr>
      </w:pPr>
      <w:r w:rsidRPr="0054071D">
        <w:rPr>
          <w:rFonts w:ascii="Times New Roman" w:hAnsi="Times New Roman" w:cs="Times New Roman"/>
          <w:b/>
          <w:sz w:val="24"/>
          <w:szCs w:val="24"/>
        </w:rPr>
        <w:t>Nilai pembakaran Rendah adalah :</w:t>
      </w:r>
    </w:p>
    <w:p w:rsidR="0054071D" w:rsidRPr="0054071D" w:rsidRDefault="0054071D" w:rsidP="0054071D">
      <w:pPr>
        <w:spacing w:after="0"/>
        <w:ind w:left="567"/>
        <w:rPr>
          <w:rFonts w:ascii="Times New Roman" w:hAnsi="Times New Roman" w:cs="Times New Roman"/>
          <w:sz w:val="24"/>
          <w:szCs w:val="24"/>
        </w:rPr>
      </w:pPr>
      <w:r w:rsidRPr="0054071D">
        <w:rPr>
          <w:rFonts w:ascii="Times New Roman" w:hAnsi="Times New Roman" w:cs="Times New Roman"/>
          <w:sz w:val="24"/>
          <w:szCs w:val="24"/>
        </w:rPr>
        <w:t>Perbedaan Nilai pemkbakaran tinggi dengan nilai pembakaran rendah dinyatakan sbb :</w:t>
      </w:r>
    </w:p>
    <w:p w:rsidR="0054071D" w:rsidRPr="0054071D" w:rsidRDefault="0054071D" w:rsidP="0054071D">
      <w:pPr>
        <w:spacing w:line="240" w:lineRule="auto"/>
        <w:ind w:left="2007" w:firstLine="153"/>
        <w:rPr>
          <w:rFonts w:ascii="Times New Roman" w:hAnsi="Times New Roman" w:cs="Times New Roman"/>
          <w:bCs/>
          <w:color w:val="000000" w:themeColor="text1"/>
          <w:sz w:val="24"/>
          <w:szCs w:val="24"/>
        </w:rPr>
      </w:pPr>
      <w:r w:rsidRPr="0054071D">
        <w:rPr>
          <w:rFonts w:ascii="Times New Roman" w:hAnsi="Times New Roman" w:cs="Times New Roman"/>
          <w:bCs/>
          <w:color w:val="000000" w:themeColor="text1"/>
          <w:sz w:val="24"/>
          <w:szCs w:val="24"/>
        </w:rPr>
        <w:t>HHV-LHV  =  2400 (M + 9H</w:t>
      </w:r>
      <w:r w:rsidRPr="0054071D">
        <w:rPr>
          <w:rFonts w:ascii="Times New Roman" w:hAnsi="Times New Roman" w:cs="Times New Roman"/>
          <w:bCs/>
          <w:color w:val="000000" w:themeColor="text1"/>
          <w:sz w:val="24"/>
          <w:szCs w:val="24"/>
          <w:vertAlign w:val="subscript"/>
        </w:rPr>
        <w:t>2</w:t>
      </w:r>
      <w:r w:rsidRPr="0054071D">
        <w:rPr>
          <w:rFonts w:ascii="Times New Roman" w:hAnsi="Times New Roman" w:cs="Times New Roman"/>
          <w:bCs/>
          <w:color w:val="000000" w:themeColor="text1"/>
          <w:sz w:val="24"/>
          <w:szCs w:val="24"/>
        </w:rPr>
        <w:t>) kJ/kg</w:t>
      </w:r>
    </w:p>
    <w:p w:rsidR="0054071D" w:rsidRPr="0054071D" w:rsidRDefault="0054071D" w:rsidP="00A01A61">
      <w:pPr>
        <w:ind w:left="567"/>
        <w:rPr>
          <w:rFonts w:ascii="Times New Roman" w:hAnsi="Times New Roman" w:cs="Times New Roman"/>
          <w:b/>
          <w:bCs/>
          <w:color w:val="000000" w:themeColor="text1"/>
          <w:sz w:val="24"/>
          <w:szCs w:val="24"/>
        </w:rPr>
      </w:pPr>
      <w:r w:rsidRPr="0054071D">
        <w:rPr>
          <w:rFonts w:ascii="Times New Roman" w:hAnsi="Times New Roman" w:cs="Times New Roman"/>
          <w:b/>
          <w:bCs/>
          <w:color w:val="000000" w:themeColor="text1"/>
          <w:sz w:val="24"/>
          <w:szCs w:val="24"/>
        </w:rPr>
        <w:t>Maka nilai pembakaran rendah adalah:</w:t>
      </w:r>
    </w:p>
    <w:p w:rsidR="0054071D" w:rsidRPr="0054071D" w:rsidRDefault="0054071D" w:rsidP="0054071D">
      <w:pPr>
        <w:spacing w:after="0" w:line="240" w:lineRule="auto"/>
        <w:ind w:left="2007" w:firstLine="153"/>
        <w:rPr>
          <w:rFonts w:ascii="Times New Roman" w:hAnsi="Times New Roman" w:cs="Times New Roman"/>
          <w:bCs/>
          <w:color w:val="000000" w:themeColor="text1"/>
          <w:sz w:val="24"/>
          <w:szCs w:val="24"/>
        </w:rPr>
      </w:pPr>
      <w:r w:rsidRPr="0054071D">
        <w:rPr>
          <w:rFonts w:ascii="Times New Roman" w:hAnsi="Times New Roman" w:cs="Times New Roman"/>
          <w:bCs/>
          <w:color w:val="000000" w:themeColor="text1"/>
          <w:sz w:val="24"/>
          <w:szCs w:val="24"/>
        </w:rPr>
        <w:t>LHV  =  HHV - 2400 (M + 9H</w:t>
      </w:r>
      <w:r w:rsidRPr="0054071D">
        <w:rPr>
          <w:rFonts w:ascii="Times New Roman" w:hAnsi="Times New Roman" w:cs="Times New Roman"/>
          <w:bCs/>
          <w:color w:val="000000" w:themeColor="text1"/>
          <w:sz w:val="24"/>
          <w:szCs w:val="24"/>
          <w:vertAlign w:val="subscript"/>
        </w:rPr>
        <w:t>2</w:t>
      </w:r>
      <w:r w:rsidRPr="0054071D">
        <w:rPr>
          <w:rFonts w:ascii="Times New Roman" w:hAnsi="Times New Roman" w:cs="Times New Roman"/>
          <w:bCs/>
          <w:color w:val="000000" w:themeColor="text1"/>
          <w:sz w:val="24"/>
          <w:szCs w:val="24"/>
        </w:rPr>
        <w:t>) kJ/kg</w:t>
      </w:r>
    </w:p>
    <w:p w:rsidR="0054071D" w:rsidRPr="0054071D" w:rsidRDefault="0054071D" w:rsidP="0054071D">
      <w:pPr>
        <w:spacing w:after="0" w:line="240" w:lineRule="auto"/>
        <w:ind w:left="2007" w:firstLine="153"/>
        <w:rPr>
          <w:rFonts w:ascii="Times New Roman" w:hAnsi="Times New Roman" w:cs="Times New Roman"/>
          <w:bCs/>
          <w:color w:val="000000" w:themeColor="text1"/>
          <w:sz w:val="24"/>
          <w:szCs w:val="24"/>
        </w:rPr>
      </w:pPr>
      <w:r w:rsidRPr="0054071D">
        <w:rPr>
          <w:rFonts w:ascii="Times New Roman" w:hAnsi="Times New Roman" w:cs="Times New Roman"/>
          <w:bCs/>
          <w:color w:val="000000" w:themeColor="text1"/>
          <w:sz w:val="24"/>
          <w:szCs w:val="24"/>
        </w:rPr>
        <w:t xml:space="preserve">         =  15.329  - 2400 (0,39 + (9 x 0,0249))</w:t>
      </w:r>
    </w:p>
    <w:p w:rsidR="0054071D" w:rsidRPr="0054071D" w:rsidRDefault="0054071D" w:rsidP="0054071D">
      <w:pPr>
        <w:spacing w:line="360" w:lineRule="auto"/>
        <w:ind w:left="2007" w:firstLine="153"/>
        <w:rPr>
          <w:rFonts w:ascii="Times New Roman" w:hAnsi="Times New Roman" w:cs="Times New Roman"/>
          <w:b/>
          <w:bCs/>
          <w:color w:val="000000" w:themeColor="text1"/>
          <w:sz w:val="24"/>
          <w:szCs w:val="24"/>
        </w:rPr>
      </w:pPr>
      <w:r w:rsidRPr="0054071D">
        <w:rPr>
          <w:rFonts w:ascii="Times New Roman" w:hAnsi="Times New Roman" w:cs="Times New Roman"/>
          <w:b/>
          <w:bCs/>
          <w:color w:val="000000" w:themeColor="text1"/>
          <w:sz w:val="24"/>
          <w:szCs w:val="24"/>
        </w:rPr>
        <w:t xml:space="preserve">         =  13.855 kJ/kg  =  5957 Btu/lbm</w:t>
      </w:r>
    </w:p>
    <w:p w:rsidR="0054071D" w:rsidRPr="0054071D" w:rsidRDefault="0054071D" w:rsidP="0054071D">
      <w:pPr>
        <w:spacing w:after="0" w:line="240" w:lineRule="auto"/>
        <w:ind w:left="567"/>
        <w:rPr>
          <w:rFonts w:ascii="Times New Roman" w:hAnsi="Times New Roman" w:cs="Times New Roman"/>
          <w:bCs/>
          <w:color w:val="000000" w:themeColor="text1"/>
          <w:sz w:val="24"/>
          <w:szCs w:val="24"/>
        </w:rPr>
      </w:pPr>
      <w:r w:rsidRPr="0054071D">
        <w:rPr>
          <w:rFonts w:ascii="Times New Roman" w:hAnsi="Times New Roman" w:cs="Times New Roman"/>
          <w:bCs/>
          <w:color w:val="000000" w:themeColor="text1"/>
          <w:sz w:val="24"/>
          <w:szCs w:val="24"/>
        </w:rPr>
        <w:t xml:space="preserve">Harga taksiran dari nilai pembakaran tinggi yang dicari berdasarkan </w:t>
      </w:r>
      <w:r w:rsidRPr="0054071D">
        <w:rPr>
          <w:rFonts w:ascii="Times New Roman" w:hAnsi="Times New Roman" w:cs="Times New Roman"/>
          <w:b/>
          <w:bCs/>
          <w:color w:val="000000" w:themeColor="text1"/>
          <w:sz w:val="24"/>
          <w:szCs w:val="24"/>
        </w:rPr>
        <w:t>rumus Dulong</w:t>
      </w:r>
      <w:r w:rsidRPr="0054071D">
        <w:rPr>
          <w:rFonts w:ascii="Times New Roman" w:hAnsi="Times New Roman" w:cs="Times New Roman"/>
          <w:bCs/>
          <w:color w:val="000000" w:themeColor="text1"/>
          <w:sz w:val="24"/>
          <w:szCs w:val="24"/>
        </w:rPr>
        <w:t xml:space="preserve"> adalah :</w:t>
      </w:r>
    </w:p>
    <w:p w:rsidR="0054071D" w:rsidRPr="0054071D" w:rsidRDefault="0054071D" w:rsidP="0054071D">
      <w:pPr>
        <w:spacing w:after="0" w:line="240" w:lineRule="auto"/>
        <w:ind w:left="567"/>
        <w:rPr>
          <w:rFonts w:ascii="Times New Roman" w:hAnsi="Times New Roman" w:cs="Times New Roman"/>
          <w:bCs/>
          <w:color w:val="000000" w:themeColor="text1"/>
          <w:sz w:val="24"/>
          <w:szCs w:val="24"/>
        </w:rPr>
      </w:pPr>
      <w:r w:rsidRPr="0054071D">
        <w:rPr>
          <w:rFonts w:ascii="Times New Roman" w:hAnsi="Times New Roman" w:cs="Times New Roman"/>
          <w:bCs/>
          <w:noProof/>
          <w:color w:val="000000" w:themeColor="text1"/>
          <w:sz w:val="24"/>
          <w:szCs w:val="24"/>
          <w:lang w:val="en-US"/>
        </w:rPr>
        <w:drawing>
          <wp:inline distT="0" distB="0" distL="0" distR="0">
            <wp:extent cx="4133850" cy="400050"/>
            <wp:effectExtent l="19050" t="0" r="0" b="0"/>
            <wp:docPr id="9" name="Picture 4"/>
            <wp:cNvGraphicFramePr/>
            <a:graphic xmlns:a="http://schemas.openxmlformats.org/drawingml/2006/main">
              <a:graphicData uri="http://schemas.openxmlformats.org/drawingml/2006/picture">
                <pic:pic xmlns:pic="http://schemas.openxmlformats.org/drawingml/2006/picture">
                  <pic:nvPicPr>
                    <pic:cNvPr id="25601" name="Picture 1"/>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4142912" cy="400927"/>
                    </a:xfrm>
                    <a:prstGeom prst="rect">
                      <a:avLst/>
                    </a:prstGeom>
                    <a:noFill/>
                  </pic:spPr>
                </pic:pic>
              </a:graphicData>
            </a:graphic>
          </wp:inline>
        </w:drawing>
      </w:r>
    </w:p>
    <w:p w:rsidR="0054071D" w:rsidRPr="00A01A61" w:rsidRDefault="0054071D" w:rsidP="00A01A61">
      <w:pPr>
        <w:spacing w:after="0"/>
        <w:ind w:left="1701" w:hanging="1134"/>
        <w:rPr>
          <w:rFonts w:ascii="Times New Roman" w:hAnsi="Times New Roman" w:cs="Times New Roman"/>
          <w:bCs/>
          <w:color w:val="000000" w:themeColor="text1"/>
          <w:sz w:val="24"/>
          <w:szCs w:val="24"/>
          <w:lang w:val="en-US"/>
        </w:rPr>
      </w:pPr>
      <w:r w:rsidRPr="0054071D">
        <w:rPr>
          <w:rFonts w:ascii="Times New Roman" w:hAnsi="Times New Roman" w:cs="Times New Roman"/>
          <w:bCs/>
          <w:color w:val="000000" w:themeColor="text1"/>
          <w:sz w:val="24"/>
          <w:szCs w:val="24"/>
        </w:rPr>
        <w:t>=  33.950 (0,3837) + 144.200 ( 0,0249 – 0,0986/8) + 9400(0,0148)</w:t>
      </w:r>
    </w:p>
    <w:p w:rsidR="0054071D" w:rsidRPr="0054071D" w:rsidRDefault="0054071D" w:rsidP="00A01A61">
      <w:pPr>
        <w:spacing w:after="0" w:line="360" w:lineRule="auto"/>
        <w:ind w:left="1701" w:hanging="1134"/>
        <w:rPr>
          <w:rFonts w:ascii="Times New Roman" w:hAnsi="Times New Roman" w:cs="Times New Roman"/>
          <w:b/>
          <w:bCs/>
          <w:color w:val="000000" w:themeColor="text1"/>
          <w:sz w:val="24"/>
          <w:szCs w:val="24"/>
        </w:rPr>
      </w:pPr>
      <w:r w:rsidRPr="0054071D">
        <w:rPr>
          <w:rFonts w:ascii="Times New Roman" w:hAnsi="Times New Roman" w:cs="Times New Roman"/>
          <w:b/>
          <w:bCs/>
          <w:color w:val="000000" w:themeColor="text1"/>
          <w:sz w:val="24"/>
          <w:szCs w:val="24"/>
        </w:rPr>
        <w:t>= 14.979 kJ/kg  =  6440 Btu/lbm</w:t>
      </w:r>
    </w:p>
    <w:p w:rsidR="0054071D" w:rsidRPr="0054071D" w:rsidRDefault="0054071D" w:rsidP="0054071D">
      <w:pPr>
        <w:spacing w:line="360" w:lineRule="auto"/>
        <w:ind w:left="567"/>
        <w:rPr>
          <w:rFonts w:ascii="Times New Roman" w:hAnsi="Times New Roman" w:cs="Times New Roman"/>
          <w:b/>
          <w:color w:val="000000" w:themeColor="text1"/>
          <w:sz w:val="24"/>
          <w:szCs w:val="24"/>
        </w:rPr>
      </w:pPr>
      <w:r w:rsidRPr="0054071D">
        <w:rPr>
          <w:rFonts w:ascii="Times New Roman" w:hAnsi="Times New Roman" w:cs="Times New Roman"/>
          <w:b/>
          <w:color w:val="000000" w:themeColor="text1"/>
          <w:sz w:val="24"/>
          <w:szCs w:val="24"/>
        </w:rPr>
        <w:t>Klasifikasi batubara berdasarkan metode ATSM adalah :</w:t>
      </w:r>
    </w:p>
    <w:p w:rsidR="0054071D" w:rsidRPr="0054071D" w:rsidRDefault="0054071D" w:rsidP="00A01A61">
      <w:pPr>
        <w:pStyle w:val="ListParagraph"/>
        <w:numPr>
          <w:ilvl w:val="0"/>
          <w:numId w:val="25"/>
        </w:numPr>
        <w:spacing w:line="240" w:lineRule="auto"/>
        <w:rPr>
          <w:rFonts w:ascii="Times New Roman" w:hAnsi="Times New Roman" w:cs="Times New Roman"/>
          <w:b/>
          <w:color w:val="000000" w:themeColor="text1"/>
          <w:sz w:val="24"/>
          <w:szCs w:val="24"/>
        </w:rPr>
      </w:pPr>
      <w:r w:rsidRPr="0054071D">
        <w:rPr>
          <w:rFonts w:ascii="Times New Roman" w:hAnsi="Times New Roman" w:cs="Times New Roman"/>
          <w:b/>
          <w:color w:val="000000" w:themeColor="text1"/>
          <w:sz w:val="24"/>
          <w:szCs w:val="24"/>
        </w:rPr>
        <w:t>FC, bebas-Mm , kering   :</w:t>
      </w:r>
    </w:p>
    <w:p w:rsidR="0054071D" w:rsidRPr="00A01A61" w:rsidRDefault="0054071D" w:rsidP="00A01A61">
      <w:pPr>
        <w:spacing w:line="240" w:lineRule="auto"/>
        <w:ind w:left="2007" w:firstLine="153"/>
        <w:rPr>
          <w:rFonts w:ascii="Times New Roman" w:eastAsiaTheme="minorEastAsia" w:hAnsi="Times New Roman" w:cs="Times New Roman"/>
          <w:color w:val="000000" w:themeColor="text1"/>
          <w:sz w:val="28"/>
          <w:szCs w:val="28"/>
        </w:rPr>
      </w:pPr>
      <w:r w:rsidRPr="00A01A61">
        <w:rPr>
          <w:rFonts w:ascii="Times New Roman" w:eastAsiaTheme="minorEastAsia" w:hAnsi="Times New Roman" w:cs="Times New Roman"/>
          <w:color w:val="000000" w:themeColor="text1"/>
          <w:sz w:val="28"/>
          <w:szCs w:val="28"/>
        </w:rPr>
        <w:t xml:space="preserve">= </w:t>
      </w:r>
      <m:oMath>
        <m:f>
          <m:fPr>
            <m:ctrlPr>
              <w:rPr>
                <w:rFonts w:ascii="Cambria Math" w:hAnsi="Times New Roman" w:cs="Times New Roman"/>
                <w:i/>
                <w:color w:val="000000" w:themeColor="text1"/>
                <w:sz w:val="28"/>
                <w:szCs w:val="28"/>
              </w:rPr>
            </m:ctrlPr>
          </m:fPr>
          <m:num>
            <m:r>
              <w:rPr>
                <w:rFonts w:ascii="Cambria Math" w:hAnsi="Times New Roman" w:cs="Times New Roman"/>
                <w:color w:val="000000" w:themeColor="text1"/>
                <w:sz w:val="28"/>
                <w:szCs w:val="28"/>
              </w:rPr>
              <m:t>100 (</m:t>
            </m:r>
            <m:r>
              <w:rPr>
                <w:rFonts w:ascii="Cambria Math" w:hAnsi="Cambria Math" w:cs="Times New Roman"/>
                <w:color w:val="000000" w:themeColor="text1"/>
                <w:sz w:val="28"/>
                <w:szCs w:val="28"/>
              </w:rPr>
              <m:t>FC</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0,15 </m:t>
            </m:r>
            <m:r>
              <w:rPr>
                <w:rFonts w:ascii="Cambria Math" w:hAnsi="Cambria Math" w:cs="Times New Roman"/>
                <w:color w:val="000000" w:themeColor="text1"/>
                <w:sz w:val="28"/>
                <w:szCs w:val="28"/>
              </w:rPr>
              <m:t>S</m:t>
            </m:r>
            <m:r>
              <w:rPr>
                <w:rFonts w:ascii="Cambria Math" w:hAnsi="Times New Roman" w:cs="Times New Roman"/>
                <w:color w:val="000000" w:themeColor="text1"/>
                <w:sz w:val="28"/>
                <w:szCs w:val="28"/>
              </w:rPr>
              <m:t>)</m:t>
            </m:r>
          </m:num>
          <m:den>
            <m:r>
              <w:rPr>
                <w:rFonts w:ascii="Cambria Math" w:hAnsi="Times New Roman" w:cs="Times New Roman"/>
                <w:color w:val="000000" w:themeColor="text1"/>
                <w:sz w:val="28"/>
                <w:szCs w:val="28"/>
              </w:rPr>
              <m:t>100</m:t>
            </m:r>
            <m:r>
              <w:rPr>
                <w:rFonts w:ascii="Times New Roman" w:hAnsi="Times New Roman" w:cs="Times New Roman"/>
                <w:color w:val="000000" w:themeColor="text1"/>
                <w:sz w:val="28"/>
                <w:szCs w:val="28"/>
              </w:rPr>
              <m:t>-</m:t>
            </m:r>
            <m:r>
              <w:rPr>
                <w:rFonts w:ascii="Cambria Math" w:hAnsi="Cambria Math" w:cs="Times New Roman"/>
                <w:color w:val="000000" w:themeColor="text1"/>
                <w:sz w:val="28"/>
                <w:szCs w:val="28"/>
              </w:rPr>
              <m:t>M</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1,08 </m:t>
            </m:r>
            <m:r>
              <w:rPr>
                <w:rFonts w:ascii="Cambria Math" w:hAnsi="Cambria Math" w:cs="Times New Roman"/>
                <w:color w:val="000000" w:themeColor="text1"/>
                <w:sz w:val="28"/>
                <w:szCs w:val="28"/>
              </w:rPr>
              <m:t>A</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0,55 </m:t>
            </m:r>
            <m:r>
              <w:rPr>
                <w:rFonts w:ascii="Cambria Math" w:hAnsi="Cambria Math" w:cs="Times New Roman"/>
                <w:color w:val="000000" w:themeColor="text1"/>
                <w:sz w:val="28"/>
                <w:szCs w:val="28"/>
              </w:rPr>
              <m:t>S</m:t>
            </m:r>
          </m:den>
        </m:f>
      </m:oMath>
      <w:r w:rsidRPr="00A01A61">
        <w:rPr>
          <w:rFonts w:ascii="Times New Roman" w:eastAsiaTheme="minorEastAsia" w:hAnsi="Times New Roman" w:cs="Times New Roman"/>
          <w:color w:val="000000" w:themeColor="text1"/>
          <w:sz w:val="28"/>
          <w:szCs w:val="28"/>
        </w:rPr>
        <w:t>=</w:t>
      </w:r>
    </w:p>
    <w:p w:rsidR="0054071D" w:rsidRPr="00A01A61" w:rsidRDefault="0054071D" w:rsidP="00A01A61">
      <w:pPr>
        <w:spacing w:line="240" w:lineRule="auto"/>
        <w:ind w:left="567"/>
        <w:rPr>
          <w:rFonts w:ascii="Times New Roman" w:eastAsiaTheme="minorEastAsia" w:hAnsi="Times New Roman" w:cs="Times New Roman"/>
          <w:b/>
          <w:color w:val="000000" w:themeColor="text1"/>
          <w:sz w:val="28"/>
          <w:szCs w:val="28"/>
        </w:rPr>
      </w:pPr>
      <w:r w:rsidRPr="00A01A61">
        <w:rPr>
          <w:rFonts w:ascii="Times New Roman" w:eastAsiaTheme="minorEastAsia" w:hAnsi="Times New Roman" w:cs="Times New Roman"/>
          <w:color w:val="000000" w:themeColor="text1"/>
          <w:sz w:val="28"/>
          <w:szCs w:val="28"/>
        </w:rPr>
        <w:tab/>
      </w:r>
      <w:r w:rsidRPr="00A01A61">
        <w:rPr>
          <w:rFonts w:ascii="Times New Roman" w:eastAsiaTheme="minorEastAsia" w:hAnsi="Times New Roman" w:cs="Times New Roman"/>
          <w:color w:val="000000" w:themeColor="text1"/>
          <w:sz w:val="28"/>
          <w:szCs w:val="28"/>
        </w:rPr>
        <w:tab/>
      </w:r>
      <w:r w:rsidRPr="00A01A61">
        <w:rPr>
          <w:rFonts w:ascii="Times New Roman" w:eastAsiaTheme="minorEastAsia" w:hAnsi="Times New Roman" w:cs="Times New Roman"/>
          <w:color w:val="000000" w:themeColor="text1"/>
          <w:sz w:val="28"/>
          <w:szCs w:val="28"/>
        </w:rPr>
        <w:tab/>
      </w:r>
      <m:oMath>
        <m:r>
          <w:rPr>
            <w:rFonts w:ascii="Cambria Math" w:eastAsiaTheme="minorEastAsia" w:hAnsi="Times New Roman" w:cs="Times New Roman"/>
            <w:color w:val="000000" w:themeColor="text1"/>
            <w:sz w:val="28"/>
            <w:szCs w:val="28"/>
          </w:rPr>
          <m:t>=</m:t>
        </m:r>
        <m:f>
          <m:fPr>
            <m:ctrlPr>
              <w:rPr>
                <w:rFonts w:ascii="Cambria Math" w:hAnsi="Times New Roman" w:cs="Times New Roman"/>
                <w:i/>
                <w:color w:val="000000" w:themeColor="text1"/>
                <w:sz w:val="28"/>
                <w:szCs w:val="28"/>
              </w:rPr>
            </m:ctrlPr>
          </m:fPr>
          <m:num>
            <m:r>
              <w:rPr>
                <w:rFonts w:ascii="Cambria Math" w:hAnsi="Times New Roman" w:cs="Times New Roman"/>
                <w:color w:val="000000" w:themeColor="text1"/>
                <w:sz w:val="28"/>
                <w:szCs w:val="28"/>
              </w:rPr>
              <m:t xml:space="preserve">100 </m:t>
            </m:r>
            <m:d>
              <m:dPr>
                <m:ctrlPr>
                  <w:rPr>
                    <w:rFonts w:ascii="Cambria Math" w:hAnsi="Times New Roman" w:cs="Times New Roman"/>
                    <w:i/>
                    <w:color w:val="000000" w:themeColor="text1"/>
                    <w:sz w:val="28"/>
                    <w:szCs w:val="28"/>
                  </w:rPr>
                </m:ctrlPr>
              </m:dPr>
              <m:e>
                <m:r>
                  <w:rPr>
                    <w:rFonts w:ascii="Cambria Math" w:hAnsi="Times New Roman" w:cs="Times New Roman"/>
                    <w:color w:val="000000" w:themeColor="text1"/>
                    <w:sz w:val="28"/>
                    <w:szCs w:val="28"/>
                  </w:rPr>
                  <m:t xml:space="preserve">24,38 </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0,15 </m:t>
                </m:r>
                <m:r>
                  <w:rPr>
                    <w:rFonts w:ascii="Cambria Math" w:hAnsi="Cambria Math" w:cs="Times New Roman"/>
                    <w:color w:val="000000" w:themeColor="text1"/>
                    <w:sz w:val="28"/>
                    <w:szCs w:val="28"/>
                  </w:rPr>
                  <m:t>x</m:t>
                </m:r>
                <m:r>
                  <w:rPr>
                    <w:rFonts w:ascii="Cambria Math" w:hAnsi="Times New Roman" w:cs="Times New Roman"/>
                    <w:color w:val="000000" w:themeColor="text1"/>
                    <w:sz w:val="28"/>
                    <w:szCs w:val="28"/>
                  </w:rPr>
                  <m:t xml:space="preserve"> 1,48</m:t>
                </m:r>
              </m:e>
            </m:d>
          </m:num>
          <m:den>
            <m:r>
              <w:rPr>
                <w:rFonts w:ascii="Cambria Math" w:hAnsi="Times New Roman" w:cs="Times New Roman"/>
                <w:color w:val="000000" w:themeColor="text1"/>
                <w:sz w:val="28"/>
                <w:szCs w:val="28"/>
              </w:rPr>
              <m:t>100</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39</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1,08 </m:t>
            </m:r>
            <m:r>
              <w:rPr>
                <w:rFonts w:ascii="Cambria Math" w:hAnsi="Cambria Math" w:cs="Times New Roman"/>
                <w:color w:val="000000" w:themeColor="text1"/>
                <w:sz w:val="28"/>
                <w:szCs w:val="28"/>
              </w:rPr>
              <m:t>x</m:t>
            </m:r>
            <m:r>
              <w:rPr>
                <w:rFonts w:ascii="Cambria Math" w:hAnsi="Times New Roman" w:cs="Times New Roman"/>
                <w:color w:val="000000" w:themeColor="text1"/>
                <w:sz w:val="28"/>
                <w:szCs w:val="28"/>
              </w:rPr>
              <m:t xml:space="preserve"> 8</m:t>
            </m:r>
            <m:r>
              <w:rPr>
                <w:rFonts w:ascii="Times New Roman" w:hAnsi="Times New Roman" w:cs="Times New Roman"/>
                <w:color w:val="000000" w:themeColor="text1"/>
                <w:sz w:val="28"/>
                <w:szCs w:val="28"/>
              </w:rPr>
              <m:t>-</m:t>
            </m:r>
            <m:r>
              <w:rPr>
                <w:rFonts w:ascii="Cambria Math" w:hAnsi="Times New Roman" w:cs="Times New Roman"/>
                <w:color w:val="000000" w:themeColor="text1"/>
                <w:sz w:val="28"/>
                <w:szCs w:val="28"/>
              </w:rPr>
              <m:t xml:space="preserve">0,55 </m:t>
            </m:r>
            <m:r>
              <w:rPr>
                <w:rFonts w:ascii="Cambria Math" w:hAnsi="Cambria Math" w:cs="Times New Roman"/>
                <w:color w:val="000000" w:themeColor="text1"/>
                <w:sz w:val="28"/>
                <w:szCs w:val="28"/>
              </w:rPr>
              <m:t>x</m:t>
            </m:r>
            <m:r>
              <w:rPr>
                <w:rFonts w:ascii="Cambria Math" w:hAnsi="Times New Roman" w:cs="Times New Roman"/>
                <w:color w:val="000000" w:themeColor="text1"/>
                <w:sz w:val="28"/>
                <w:szCs w:val="28"/>
              </w:rPr>
              <m:t xml:space="preserve"> 1,48</m:t>
            </m:r>
          </m:den>
        </m:f>
      </m:oMath>
      <w:r w:rsidRPr="00A01A61">
        <w:rPr>
          <w:rFonts w:ascii="Times New Roman" w:eastAsiaTheme="minorEastAsia" w:hAnsi="Times New Roman" w:cs="Times New Roman"/>
          <w:color w:val="000000" w:themeColor="text1"/>
          <w:sz w:val="28"/>
          <w:szCs w:val="28"/>
        </w:rPr>
        <w:t xml:space="preserve">  </w:t>
      </w:r>
    </w:p>
    <w:p w:rsidR="0054071D" w:rsidRPr="0054071D" w:rsidRDefault="0054071D" w:rsidP="00E727EF">
      <w:pPr>
        <w:spacing w:after="0" w:line="360" w:lineRule="auto"/>
        <w:ind w:left="2007" w:firstLine="153"/>
        <w:rPr>
          <w:rFonts w:ascii="Times New Roman" w:eastAsiaTheme="minorEastAsia" w:hAnsi="Times New Roman" w:cs="Times New Roman"/>
          <w:b/>
          <w:color w:val="000000" w:themeColor="text1"/>
          <w:sz w:val="24"/>
          <w:szCs w:val="24"/>
        </w:rPr>
      </w:pPr>
      <w:r w:rsidRPr="0054071D">
        <w:rPr>
          <w:rFonts w:ascii="Times New Roman" w:eastAsiaTheme="minorEastAsia" w:hAnsi="Times New Roman" w:cs="Times New Roman"/>
          <w:b/>
          <w:color w:val="000000" w:themeColor="text1"/>
          <w:sz w:val="24"/>
          <w:szCs w:val="24"/>
        </w:rPr>
        <w:t>=  46,87</w:t>
      </w:r>
    </w:p>
    <w:p w:rsidR="0054071D" w:rsidRDefault="0054071D" w:rsidP="00A01A61">
      <w:pPr>
        <w:spacing w:after="0" w:line="240" w:lineRule="auto"/>
        <w:ind w:left="567"/>
        <w:jc w:val="both"/>
        <w:rPr>
          <w:rFonts w:ascii="Times New Roman" w:eastAsiaTheme="minorEastAsia" w:hAnsi="Times New Roman" w:cs="Times New Roman"/>
          <w:color w:val="000000" w:themeColor="text1"/>
          <w:sz w:val="24"/>
          <w:szCs w:val="24"/>
          <w:lang w:val="en-US"/>
        </w:rPr>
      </w:pPr>
      <w:r w:rsidRPr="0054071D">
        <w:rPr>
          <w:rFonts w:ascii="Times New Roman" w:eastAsiaTheme="minorEastAsia" w:hAnsi="Times New Roman" w:cs="Times New Roman"/>
          <w:color w:val="000000" w:themeColor="text1"/>
          <w:sz w:val="24"/>
          <w:szCs w:val="24"/>
        </w:rPr>
        <w:t xml:space="preserve">Karena harga ini </w:t>
      </w:r>
      <w:r w:rsidRPr="0054071D">
        <w:rPr>
          <w:rFonts w:ascii="Times New Roman" w:eastAsiaTheme="minorEastAsia" w:hAnsi="Times New Roman" w:cs="Times New Roman"/>
          <w:b/>
          <w:color w:val="000000" w:themeColor="text1"/>
          <w:sz w:val="24"/>
          <w:szCs w:val="24"/>
        </w:rPr>
        <w:t xml:space="preserve">lebih kecil dari 69%, </w:t>
      </w:r>
      <w:r w:rsidRPr="0054071D">
        <w:rPr>
          <w:rFonts w:ascii="Times New Roman" w:eastAsiaTheme="minorEastAsia" w:hAnsi="Times New Roman" w:cs="Times New Roman"/>
          <w:color w:val="000000" w:themeColor="text1"/>
          <w:sz w:val="24"/>
          <w:szCs w:val="24"/>
        </w:rPr>
        <w:t xml:space="preserve">maka batubara tidak dapat dimasukkan kedalam kelas karbon tetap yang bebas bahan mineral, kering </w:t>
      </w:r>
    </w:p>
    <w:p w:rsidR="0054071D" w:rsidRPr="00A01A61" w:rsidRDefault="0054071D" w:rsidP="00A01A61">
      <w:pPr>
        <w:pStyle w:val="ListParagraph"/>
        <w:numPr>
          <w:ilvl w:val="0"/>
          <w:numId w:val="25"/>
        </w:numPr>
        <w:spacing w:line="240" w:lineRule="auto"/>
        <w:rPr>
          <w:rFonts w:ascii="Times New Roman" w:eastAsiaTheme="minorEastAsia" w:hAnsi="Times New Roman" w:cs="Times New Roman"/>
          <w:b/>
          <w:color w:val="000000" w:themeColor="text1"/>
          <w:sz w:val="24"/>
          <w:szCs w:val="24"/>
        </w:rPr>
      </w:pPr>
      <w:r w:rsidRPr="0054071D">
        <w:rPr>
          <w:rFonts w:ascii="Times New Roman" w:eastAsiaTheme="minorEastAsia" w:hAnsi="Times New Roman" w:cs="Times New Roman"/>
          <w:b/>
          <w:color w:val="000000" w:themeColor="text1"/>
          <w:sz w:val="24"/>
          <w:szCs w:val="24"/>
        </w:rPr>
        <w:t>Btu, bebas Mm, basah adalah :</w:t>
      </w:r>
    </w:p>
    <w:p w:rsidR="0054071D" w:rsidRPr="00A01A61" w:rsidRDefault="00A01A61" w:rsidP="00A01A61">
      <w:pPr>
        <w:spacing w:line="360" w:lineRule="auto"/>
        <w:rPr>
          <w:rFonts w:ascii="Times New Roman" w:hAnsi="Times New Roman" w:cs="Times New Roman"/>
          <w:b/>
          <w:color w:val="000000" w:themeColor="text1"/>
          <w:sz w:val="24"/>
          <w:szCs w:val="24"/>
          <w:lang w:val="en-US"/>
        </w:rPr>
      </w:pPr>
      <w:r>
        <w:rPr>
          <w:rFonts w:ascii="Times New Roman" w:eastAsiaTheme="minorEastAsia" w:hAnsi="Times New Roman" w:cs="Times New Roman"/>
          <w:color w:val="000000" w:themeColor="text1"/>
          <w:sz w:val="24"/>
          <w:szCs w:val="24"/>
          <w:lang w:val="en-US"/>
        </w:rPr>
        <w:tab/>
      </w:r>
      <m:oMath>
        <m:r>
          <m:rPr>
            <m:sty m:val="bi"/>
          </m:rPr>
          <w:rPr>
            <w:rFonts w:ascii="Cambria Math" w:hAnsi="Times New Roman" w:cs="Times New Roman"/>
            <w:color w:val="000000" w:themeColor="text1"/>
            <w:sz w:val="24"/>
            <w:szCs w:val="24"/>
          </w:rPr>
          <m:t xml:space="preserve">= </m:t>
        </m:r>
        <m:f>
          <m:fPr>
            <m:ctrlPr>
              <w:rPr>
                <w:rFonts w:ascii="Cambria Math" w:hAnsi="Times New Roman" w:cs="Times New Roman"/>
                <w:b/>
                <w:i/>
                <w:color w:val="000000" w:themeColor="text1"/>
                <w:sz w:val="24"/>
                <w:szCs w:val="24"/>
              </w:rPr>
            </m:ctrlPr>
          </m:fPr>
          <m:num>
            <m:r>
              <m:rPr>
                <m:sty m:val="bi"/>
              </m:rPr>
              <w:rPr>
                <w:rFonts w:ascii="Cambria Math" w:hAnsi="Times New Roman" w:cs="Times New Roman"/>
                <w:color w:val="000000" w:themeColor="text1"/>
                <w:sz w:val="24"/>
                <w:szCs w:val="24"/>
              </w:rPr>
              <m:t>100 (</m:t>
            </m:r>
            <m:r>
              <m:rPr>
                <m:sty m:val="bi"/>
              </m:rPr>
              <w:rPr>
                <w:rFonts w:ascii="Cambria Math" w:hAnsi="Cambria Math" w:cs="Times New Roman"/>
                <w:color w:val="000000" w:themeColor="text1"/>
                <w:sz w:val="24"/>
                <w:szCs w:val="24"/>
              </w:rPr>
              <m:t>Btu-</m:t>
            </m:r>
            <m:r>
              <m:rPr>
                <m:sty m:val="bi"/>
              </m:rPr>
              <w:rPr>
                <w:rFonts w:ascii="Cambria Math" w:hAnsi="Times New Roman" w:cs="Times New Roman"/>
                <w:color w:val="000000" w:themeColor="text1"/>
                <w:sz w:val="24"/>
                <w:szCs w:val="24"/>
              </w:rPr>
              <m:t xml:space="preserve">50 </m:t>
            </m:r>
            <m:r>
              <m:rPr>
                <m:sty m:val="bi"/>
              </m:rPr>
              <w:rPr>
                <w:rFonts w:ascii="Cambria Math" w:hAnsi="Cambria Math" w:cs="Times New Roman"/>
                <w:color w:val="000000" w:themeColor="text1"/>
                <w:sz w:val="24"/>
                <w:szCs w:val="24"/>
              </w:rPr>
              <m:t>S</m:t>
            </m:r>
            <m:r>
              <m:rPr>
                <m:sty m:val="bi"/>
              </m:rPr>
              <w:rPr>
                <w:rFonts w:ascii="Cambria Math" w:hAnsi="Times New Roman" w:cs="Times New Roman"/>
                <w:color w:val="000000" w:themeColor="text1"/>
                <w:sz w:val="24"/>
                <w:szCs w:val="24"/>
              </w:rPr>
              <m:t>)</m:t>
            </m:r>
          </m:num>
          <m:den>
            <m:r>
              <m:rPr>
                <m:sty m:val="bi"/>
              </m:rPr>
              <w:rPr>
                <w:rFonts w:ascii="Cambria Math" w:hAnsi="Times New Roman" w:cs="Times New Roman"/>
                <w:color w:val="000000" w:themeColor="text1"/>
                <w:sz w:val="24"/>
                <w:szCs w:val="24"/>
              </w:rPr>
              <m:t>100</m:t>
            </m:r>
            <m:r>
              <m:rPr>
                <m:sty m:val="bi"/>
              </m:rPr>
              <w:rPr>
                <w:rFonts w:ascii="Cambria Math" w:hAnsi="Cambria Math" w:cs="Times New Roman"/>
                <w:color w:val="000000" w:themeColor="text1"/>
                <w:sz w:val="24"/>
                <w:szCs w:val="24"/>
              </w:rPr>
              <m:t>-</m:t>
            </m:r>
            <m:r>
              <m:rPr>
                <m:sty m:val="bi"/>
              </m:rPr>
              <w:rPr>
                <w:rFonts w:ascii="Cambria Math" w:hAnsi="Times New Roman" w:cs="Times New Roman"/>
                <w:color w:val="000000" w:themeColor="text1"/>
                <w:sz w:val="24"/>
                <w:szCs w:val="24"/>
              </w:rPr>
              <m:t xml:space="preserve">1,08 </m:t>
            </m:r>
            <m:r>
              <m:rPr>
                <m:sty m:val="bi"/>
              </m:rPr>
              <w:rPr>
                <w:rFonts w:ascii="Cambria Math" w:hAnsi="Cambria Math" w:cs="Times New Roman"/>
                <w:color w:val="000000" w:themeColor="text1"/>
                <w:sz w:val="24"/>
                <w:szCs w:val="24"/>
              </w:rPr>
              <m:t>A-</m:t>
            </m:r>
            <m:r>
              <m:rPr>
                <m:sty m:val="bi"/>
              </m:rPr>
              <w:rPr>
                <w:rFonts w:ascii="Cambria Math" w:hAnsi="Times New Roman" w:cs="Times New Roman"/>
                <w:color w:val="000000" w:themeColor="text1"/>
                <w:sz w:val="24"/>
                <w:szCs w:val="24"/>
              </w:rPr>
              <m:t xml:space="preserve">0,55 </m:t>
            </m:r>
            <m:r>
              <m:rPr>
                <m:sty m:val="bi"/>
              </m:rPr>
              <w:rPr>
                <w:rFonts w:ascii="Cambria Math" w:hAnsi="Cambria Math" w:cs="Times New Roman"/>
                <w:color w:val="000000" w:themeColor="text1"/>
                <w:sz w:val="24"/>
                <w:szCs w:val="24"/>
              </w:rPr>
              <m:t>S</m:t>
            </m:r>
          </m:den>
        </m:f>
        <m:r>
          <m:rPr>
            <m:sty m:val="bi"/>
          </m:rPr>
          <w:rPr>
            <w:rFonts w:ascii="Cambria Math" w:hAnsi="Times New Roman" w:cs="Times New Roman"/>
            <w:color w:val="000000" w:themeColor="text1"/>
            <w:sz w:val="24"/>
            <w:szCs w:val="24"/>
          </w:rPr>
          <m:t>=</m:t>
        </m:r>
        <m:f>
          <m:fPr>
            <m:ctrlPr>
              <w:rPr>
                <w:rFonts w:ascii="Cambria Math" w:hAnsi="Times New Roman" w:cs="Times New Roman"/>
                <w:b/>
                <w:i/>
                <w:color w:val="000000" w:themeColor="text1"/>
                <w:sz w:val="24"/>
                <w:szCs w:val="24"/>
              </w:rPr>
            </m:ctrlPr>
          </m:fPr>
          <m:num>
            <m:r>
              <m:rPr>
                <m:sty m:val="bi"/>
              </m:rPr>
              <w:rPr>
                <w:rFonts w:ascii="Cambria Math" w:hAnsi="Times New Roman" w:cs="Times New Roman"/>
                <w:color w:val="000000" w:themeColor="text1"/>
                <w:sz w:val="24"/>
                <w:szCs w:val="24"/>
              </w:rPr>
              <m:t>100 (6957</m:t>
            </m:r>
            <m:r>
              <m:rPr>
                <m:sty m:val="bi"/>
              </m:rPr>
              <w:rPr>
                <w:rFonts w:ascii="Cambria Math" w:hAnsi="Cambria Math" w:cs="Times New Roman"/>
                <w:color w:val="000000" w:themeColor="text1"/>
                <w:sz w:val="24"/>
                <w:szCs w:val="24"/>
              </w:rPr>
              <m:t>-</m:t>
            </m:r>
            <m:r>
              <m:rPr>
                <m:sty m:val="bi"/>
              </m:rPr>
              <w:rPr>
                <w:rFonts w:ascii="Cambria Math" w:hAnsi="Times New Roman" w:cs="Times New Roman"/>
                <w:color w:val="000000" w:themeColor="text1"/>
                <w:sz w:val="24"/>
                <w:szCs w:val="24"/>
              </w:rPr>
              <m:t xml:space="preserve">50 </m:t>
            </m:r>
            <m:r>
              <m:rPr>
                <m:sty m:val="bi"/>
              </m:rPr>
              <w:rPr>
                <w:rFonts w:ascii="Cambria Math" w:hAnsi="Cambria Math" w:cs="Times New Roman"/>
                <w:color w:val="000000" w:themeColor="text1"/>
                <w:sz w:val="24"/>
                <w:szCs w:val="24"/>
              </w:rPr>
              <m:t>x</m:t>
            </m:r>
            <m:r>
              <m:rPr>
                <m:sty m:val="bi"/>
              </m:rPr>
              <w:rPr>
                <w:rFonts w:ascii="Cambria Math" w:hAnsi="Times New Roman" w:cs="Times New Roman"/>
                <w:color w:val="000000" w:themeColor="text1"/>
                <w:sz w:val="24"/>
                <w:szCs w:val="24"/>
              </w:rPr>
              <m:t xml:space="preserve"> 1,48)</m:t>
            </m:r>
          </m:num>
          <m:den>
            <m:r>
              <m:rPr>
                <m:sty m:val="bi"/>
              </m:rPr>
              <w:rPr>
                <w:rFonts w:ascii="Cambria Math" w:hAnsi="Times New Roman" w:cs="Times New Roman"/>
                <w:color w:val="000000" w:themeColor="text1"/>
                <w:sz w:val="24"/>
                <w:szCs w:val="24"/>
              </w:rPr>
              <m:t>100</m:t>
            </m:r>
            <m:r>
              <m:rPr>
                <m:sty m:val="bi"/>
              </m:rPr>
              <w:rPr>
                <w:rFonts w:ascii="Cambria Math" w:hAnsi="Cambria Math" w:cs="Times New Roman"/>
                <w:color w:val="000000" w:themeColor="text1"/>
                <w:sz w:val="24"/>
                <w:szCs w:val="24"/>
              </w:rPr>
              <m:t>-</m:t>
            </m:r>
            <m:r>
              <m:rPr>
                <m:sty m:val="bi"/>
              </m:rPr>
              <w:rPr>
                <w:rFonts w:ascii="Cambria Math" w:hAnsi="Times New Roman" w:cs="Times New Roman"/>
                <w:color w:val="000000" w:themeColor="text1"/>
                <w:sz w:val="24"/>
                <w:szCs w:val="24"/>
              </w:rPr>
              <m:t xml:space="preserve">1,08 </m:t>
            </m:r>
            <m:r>
              <m:rPr>
                <m:sty m:val="bi"/>
              </m:rPr>
              <w:rPr>
                <w:rFonts w:ascii="Cambria Math" w:hAnsi="Cambria Math" w:cs="Times New Roman"/>
                <w:color w:val="000000" w:themeColor="text1"/>
                <w:sz w:val="24"/>
                <w:szCs w:val="24"/>
              </w:rPr>
              <m:t>x</m:t>
            </m:r>
            <m:r>
              <m:rPr>
                <m:sty m:val="bi"/>
              </m:rPr>
              <w:rPr>
                <w:rFonts w:ascii="Cambria Math" w:hAnsi="Times New Roman" w:cs="Times New Roman"/>
                <w:color w:val="000000" w:themeColor="text1"/>
                <w:sz w:val="24"/>
                <w:szCs w:val="24"/>
              </w:rPr>
              <m:t xml:space="preserve"> 8</m:t>
            </m:r>
            <m:r>
              <m:rPr>
                <m:sty m:val="bi"/>
              </m:rPr>
              <w:rPr>
                <w:rFonts w:ascii="Cambria Math" w:hAnsi="Cambria Math" w:cs="Times New Roman"/>
                <w:color w:val="000000" w:themeColor="text1"/>
                <w:sz w:val="24"/>
                <w:szCs w:val="24"/>
              </w:rPr>
              <m:t>-</m:t>
            </m:r>
            <m:r>
              <m:rPr>
                <m:sty m:val="bi"/>
              </m:rPr>
              <w:rPr>
                <w:rFonts w:ascii="Cambria Math" w:hAnsi="Times New Roman" w:cs="Times New Roman"/>
                <w:color w:val="000000" w:themeColor="text1"/>
                <w:sz w:val="24"/>
                <w:szCs w:val="24"/>
              </w:rPr>
              <m:t>0,55 x 1,48</m:t>
            </m:r>
          </m:den>
        </m:f>
      </m:oMath>
      <w:r>
        <w:rPr>
          <w:rFonts w:ascii="Times New Roman" w:eastAsiaTheme="minorEastAsia" w:hAnsi="Times New Roman" w:cs="Times New Roman"/>
          <w:b/>
          <w:color w:val="000000" w:themeColor="text1"/>
          <w:sz w:val="28"/>
          <w:szCs w:val="28"/>
          <w:lang w:val="en-US"/>
        </w:rPr>
        <w:t xml:space="preserve">  = </w:t>
      </w:r>
      <w:r w:rsidRPr="00A01A61">
        <w:rPr>
          <w:rFonts w:ascii="Times New Roman" w:eastAsiaTheme="minorEastAsia" w:hAnsi="Times New Roman" w:cs="Times New Roman"/>
          <w:b/>
          <w:color w:val="000000" w:themeColor="text1"/>
          <w:sz w:val="24"/>
          <w:szCs w:val="24"/>
          <w:lang w:val="en-US"/>
        </w:rPr>
        <w:t xml:space="preserve">16.733 kJ/kg = 7197 </w:t>
      </w:r>
      <w:r>
        <w:rPr>
          <w:rFonts w:ascii="Times New Roman" w:eastAsiaTheme="minorEastAsia" w:hAnsi="Times New Roman" w:cs="Times New Roman"/>
          <w:b/>
          <w:color w:val="000000" w:themeColor="text1"/>
          <w:sz w:val="24"/>
          <w:szCs w:val="24"/>
          <w:lang w:val="en-US"/>
        </w:rPr>
        <w:t>Btu/kg</w:t>
      </w:r>
    </w:p>
    <w:p w:rsidR="0054071D" w:rsidRPr="0054071D" w:rsidRDefault="0054071D" w:rsidP="00A01A61">
      <w:pPr>
        <w:spacing w:line="240" w:lineRule="auto"/>
        <w:ind w:left="567"/>
        <w:rPr>
          <w:rFonts w:ascii="Times New Roman" w:hAnsi="Times New Roman" w:cs="Times New Roman"/>
          <w:b/>
          <w:color w:val="000000" w:themeColor="text1"/>
          <w:sz w:val="24"/>
          <w:szCs w:val="24"/>
        </w:rPr>
      </w:pPr>
      <w:r w:rsidRPr="0054071D">
        <w:rPr>
          <w:rFonts w:ascii="Times New Roman" w:hAnsi="Times New Roman" w:cs="Times New Roman"/>
          <w:color w:val="000000" w:themeColor="text1"/>
          <w:sz w:val="24"/>
          <w:szCs w:val="24"/>
        </w:rPr>
        <w:t xml:space="preserve">Oleh karena harga nilai pembakaran tinggi bebas bahan mineral adalah antara 6300 dan 8300 Btu/lbm, maka batubara ini dugolongkan ke dalam </w:t>
      </w:r>
      <w:r w:rsidRPr="0054071D">
        <w:rPr>
          <w:rFonts w:ascii="Times New Roman" w:hAnsi="Times New Roman" w:cs="Times New Roman"/>
          <w:b/>
          <w:color w:val="000000" w:themeColor="text1"/>
          <w:sz w:val="24"/>
          <w:szCs w:val="24"/>
        </w:rPr>
        <w:t>kelas IV, kelompok 1 batubara – lignite A</w:t>
      </w:r>
    </w:p>
    <w:p w:rsidR="005B12A5" w:rsidRDefault="005B12A5" w:rsidP="00995A1A">
      <w:pPr>
        <w:autoSpaceDE w:val="0"/>
        <w:autoSpaceDN w:val="0"/>
        <w:adjustRightInd w:val="0"/>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3.2.</w:t>
      </w:r>
      <w:r w:rsidR="00517A9E">
        <w:rPr>
          <w:rFonts w:ascii="Times New Roman" w:hAnsi="Times New Roman" w:cs="Times New Roman"/>
          <w:b/>
          <w:sz w:val="24"/>
          <w:szCs w:val="24"/>
          <w:lang w:val="en-US"/>
        </w:rPr>
        <w:t>8</w:t>
      </w:r>
      <w:r>
        <w:rPr>
          <w:rFonts w:ascii="Times New Roman" w:hAnsi="Times New Roman" w:cs="Times New Roman"/>
          <w:b/>
          <w:sz w:val="24"/>
          <w:szCs w:val="24"/>
          <w:lang w:val="en-US"/>
        </w:rPr>
        <w:tab/>
        <w:t>Penggunaan Batu Bara</w:t>
      </w:r>
    </w:p>
    <w:p w:rsidR="005B12A5" w:rsidRDefault="005B12A5" w:rsidP="005B12A5">
      <w:pPr>
        <w:autoSpaceDE w:val="0"/>
        <w:autoSpaceDN w:val="0"/>
        <w:adjustRightInd w:val="0"/>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Batu</w:t>
      </w:r>
      <w:r w:rsidRPr="0010686A">
        <w:rPr>
          <w:rFonts w:ascii="Times New Roman" w:hAnsi="Times New Roman" w:cs="Times New Roman"/>
          <w:sz w:val="24"/>
          <w:szCs w:val="24"/>
        </w:rPr>
        <w:t xml:space="preserve"> bara memiliki berbagai penggunaan yang penting</w:t>
      </w:r>
      <w:r w:rsidR="0049431C">
        <w:rPr>
          <w:rFonts w:ascii="Times New Roman" w:hAnsi="Times New Roman" w:cs="Times New Roman"/>
          <w:sz w:val="24"/>
          <w:szCs w:val="24"/>
          <w:lang w:val="en-US"/>
        </w:rPr>
        <w:t xml:space="preserve"> </w:t>
      </w:r>
      <w:r w:rsidRPr="0010686A">
        <w:rPr>
          <w:rFonts w:ascii="Times New Roman" w:hAnsi="Times New Roman" w:cs="Times New Roman"/>
          <w:sz w:val="24"/>
          <w:szCs w:val="24"/>
        </w:rPr>
        <w:t>di seluruh dunia. Penggunan yang paling penting adalah</w:t>
      </w:r>
      <w:r>
        <w:rPr>
          <w:rFonts w:ascii="Times New Roman" w:hAnsi="Times New Roman" w:cs="Times New Roman"/>
          <w:sz w:val="24"/>
          <w:szCs w:val="24"/>
        </w:rPr>
        <w:t xml:space="preserve"> </w:t>
      </w:r>
      <w:r w:rsidRPr="0010686A">
        <w:rPr>
          <w:rFonts w:ascii="Times New Roman" w:hAnsi="Times New Roman" w:cs="Times New Roman"/>
          <w:sz w:val="24"/>
          <w:szCs w:val="24"/>
        </w:rPr>
        <w:t>untuk membangkitkan tenaga listrik, produksi baja,</w:t>
      </w:r>
      <w:r>
        <w:rPr>
          <w:rFonts w:ascii="Times New Roman" w:hAnsi="Times New Roman" w:cs="Times New Roman"/>
          <w:sz w:val="24"/>
          <w:szCs w:val="24"/>
        </w:rPr>
        <w:t xml:space="preserve"> </w:t>
      </w:r>
      <w:r w:rsidRPr="0010686A">
        <w:rPr>
          <w:rFonts w:ascii="Times New Roman" w:hAnsi="Times New Roman" w:cs="Times New Roman"/>
          <w:sz w:val="24"/>
          <w:szCs w:val="24"/>
        </w:rPr>
        <w:t>pembuatan semen dan proses industri lainnya serta</w:t>
      </w:r>
      <w:r>
        <w:rPr>
          <w:rFonts w:ascii="Times New Roman" w:hAnsi="Times New Roman" w:cs="Times New Roman"/>
          <w:sz w:val="24"/>
          <w:szCs w:val="24"/>
        </w:rPr>
        <w:t xml:space="preserve"> </w:t>
      </w:r>
      <w:r w:rsidRPr="0010686A">
        <w:rPr>
          <w:rFonts w:ascii="Times New Roman" w:hAnsi="Times New Roman" w:cs="Times New Roman"/>
          <w:sz w:val="24"/>
          <w:szCs w:val="24"/>
        </w:rPr>
        <w:t xml:space="preserve">sebagai bahan bakar cair. </w:t>
      </w:r>
    </w:p>
    <w:p w:rsidR="005B12A5" w:rsidRPr="00EE1093" w:rsidRDefault="005B12A5" w:rsidP="0049431C">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Batu bara memiliki riwayat yang panjang dan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beragam. Beberapa ahli sejarah yakin bahwa batu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bara pertama kali digunakan secara komersial di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Cina. Ada laporan yang menyatakan bahwa suatu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tambang di timur laut Cina menyediakan batu bara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untuk mencairkan tembaga dan untuk mencetak</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uang logam sekitar tahun 1000 Sebelum Masehi.</w:t>
      </w:r>
    </w:p>
    <w:p w:rsidR="005B12A5" w:rsidRPr="00EE1093" w:rsidRDefault="005B12A5" w:rsidP="005B12A5">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Salah satu dari rujukan batu bara yang pertama kali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diketahui dibuat oleh seorang filsuf dan ilmuwan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Yunani Aristoteles, yang menyebutkan arang seperti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batu. Abu batu bara yang ditemukan di reruntuhan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bangsa Romawi di Inggris menunjukkan bahwa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bangsa Romawi menggunakan batu bara sebagai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sumber energi pada tahun 400 Sebelum Masehi.</w:t>
      </w:r>
    </w:p>
    <w:p w:rsidR="005B12A5" w:rsidRDefault="005B12A5" w:rsidP="0049431C">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Catatan sejarah dari Abad Pertengahan memberikan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bukti pertama penambangan batu bara di Eropa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bahkan suatu perdagangan internasional batu bara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laut dari lapisan batu bara yang terpapar di pantai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Inggris dikumpulkan dan diekspor ke Belgia.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Selama Revolusi Industri pada abad 18 dan 19,kebutuhan akan batu bara amat mendesak.</w:t>
      </w:r>
      <w:r w:rsidR="0049431C">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Penemuan besar mesin uap oleh James Watt,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dipatenkan pada tahun 1769, sangat berperan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dalam pertumbuhan penggunaan batu bara. Riwayat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penambangan dan penggunaan batu bara tidak</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dapat dipungkiri berkaitan dengan Revolusi Industri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produksi besi dan baja, transportasi kereta api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dan kapal uap.</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Batu bara juga digunakan untuk menghasilkan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gas untuk lampu gas di banyak kota, yang disebut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‘kota gas’. Proses pembentukan gas dengan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menggunakan batu bara ini menunjukkan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pertumbuhan lampu gas di sepanjang daerah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metropolitan pada awal abad 19, terutama di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London. Penggunaan gas yang dihasilkan batu bara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untuk penerangan jalan akhirnya digantikan oleh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munculnya zaman listrik modern.</w:t>
      </w:r>
    </w:p>
    <w:p w:rsidR="005B12A5" w:rsidRDefault="005B12A5" w:rsidP="005B12A5">
      <w:pPr>
        <w:autoSpaceDE w:val="0"/>
        <w:autoSpaceDN w:val="0"/>
        <w:adjustRightInd w:val="0"/>
        <w:spacing w:after="0"/>
        <w:jc w:val="both"/>
        <w:rPr>
          <w:rFonts w:ascii="Times New Roman" w:hAnsi="Times New Roman" w:cs="Times New Roman"/>
          <w:color w:val="000000"/>
          <w:sz w:val="24"/>
          <w:szCs w:val="24"/>
        </w:rPr>
      </w:pPr>
    </w:p>
    <w:p w:rsidR="005B12A5" w:rsidRDefault="005B12A5" w:rsidP="005B12A5">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3743325" cy="2292350"/>
            <wp:effectExtent l="19050" t="19050" r="28575" b="1270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743325" cy="2292350"/>
                    </a:xfrm>
                    <a:prstGeom prst="rect">
                      <a:avLst/>
                    </a:prstGeom>
                    <a:noFill/>
                    <a:ln w="9525">
                      <a:solidFill>
                        <a:schemeClr val="tx1"/>
                      </a:solidFill>
                      <a:miter lim="800000"/>
                      <a:headEnd/>
                      <a:tailEnd/>
                    </a:ln>
                  </pic:spPr>
                </pic:pic>
              </a:graphicData>
            </a:graphic>
          </wp:inline>
        </w:drawing>
      </w:r>
    </w:p>
    <w:p w:rsidR="005B12A5" w:rsidRDefault="0049431C" w:rsidP="005B12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Gambar </w:t>
      </w:r>
      <w:r>
        <w:rPr>
          <w:rFonts w:ascii="Times New Roman" w:hAnsi="Times New Roman" w:cs="Times New Roman"/>
          <w:color w:val="000000"/>
          <w:sz w:val="24"/>
          <w:szCs w:val="24"/>
          <w:lang w:val="en-US"/>
        </w:rPr>
        <w:t xml:space="preserve">3.8 </w:t>
      </w:r>
      <w:r w:rsidR="00DC6EFC">
        <w:rPr>
          <w:rFonts w:ascii="Times New Roman" w:hAnsi="Times New Roman" w:cs="Times New Roman"/>
          <w:color w:val="000000"/>
          <w:sz w:val="24"/>
          <w:szCs w:val="24"/>
          <w:lang w:val="en-US"/>
        </w:rPr>
        <w:t>Pe</w:t>
      </w:r>
      <w:r w:rsidR="005B12A5">
        <w:rPr>
          <w:rFonts w:ascii="Times New Roman" w:hAnsi="Times New Roman" w:cs="Times New Roman"/>
          <w:color w:val="000000"/>
          <w:sz w:val="24"/>
          <w:szCs w:val="24"/>
        </w:rPr>
        <w:t>rsentasi listrik dengan pembangkit listrik tenaga uap di Negara terpilih</w:t>
      </w:r>
    </w:p>
    <w:p w:rsidR="005B12A5" w:rsidRPr="00EE1093" w:rsidRDefault="005B12A5" w:rsidP="005B12A5">
      <w:pPr>
        <w:autoSpaceDE w:val="0"/>
        <w:autoSpaceDN w:val="0"/>
        <w:adjustRightInd w:val="0"/>
        <w:spacing w:after="0"/>
        <w:jc w:val="both"/>
        <w:rPr>
          <w:rFonts w:ascii="Times New Roman" w:hAnsi="Times New Roman" w:cs="Times New Roman"/>
          <w:color w:val="000000"/>
          <w:sz w:val="24"/>
          <w:szCs w:val="24"/>
        </w:rPr>
      </w:pPr>
    </w:p>
    <w:p w:rsidR="005B12A5" w:rsidRPr="00EE1093" w:rsidRDefault="005B12A5" w:rsidP="005B12A5">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Dengan perkembangan tenaga listrik pada abad 19,</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masa depan batu bara sangat terkait dengan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pembangkit listrik tenaga uap. Pusat pembangkit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listrik tenaga uap yang pertama yang dikembangkan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oleh Thomas Edison, mulai dioperasikan di Kota New</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York pada tahun 1882, yang mencatu daya untuk</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lampu-lampu rumah.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Akhirnya pada tahun 1960-an, minyak akhirnya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mengambil alih posisi batu bara sebagai sumber</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energi utama dengan pertumbuhan yang pesat di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sektor transportasi. Batu bara masih memainkan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peran yang penting dalam kombinasi energi utama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dunia, dimana memberikan kontribusi sebesar</w:t>
      </w:r>
    </w:p>
    <w:p w:rsidR="005B12A5" w:rsidRDefault="005B12A5" w:rsidP="005B12A5">
      <w:pPr>
        <w:autoSpaceDE w:val="0"/>
        <w:autoSpaceDN w:val="0"/>
        <w:adjustRightInd w:val="0"/>
        <w:spacing w:after="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23.5% dari kebutuhan energi uatam dunia pada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tahun 2002, 39% dari kebutuhan listrik dunia, lebih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dari dua kali lipat sumber daya terbesar berikutnya,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dan masukan penting sebesar 64% dari produksi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baja dunia.</w:t>
      </w:r>
    </w:p>
    <w:p w:rsidR="005B12A5" w:rsidRDefault="005B12A5" w:rsidP="005B12A5">
      <w:pPr>
        <w:autoSpaceDE w:val="0"/>
        <w:autoSpaceDN w:val="0"/>
        <w:adjustRightInd w:val="0"/>
        <w:spacing w:after="0" w:line="240" w:lineRule="auto"/>
        <w:jc w:val="both"/>
        <w:rPr>
          <w:rFonts w:ascii="Times New Roman" w:hAnsi="Times New Roman" w:cs="Times New Roman"/>
          <w:color w:val="000000"/>
          <w:sz w:val="24"/>
          <w:szCs w:val="24"/>
        </w:rPr>
      </w:pPr>
    </w:p>
    <w:p w:rsidR="005B12A5" w:rsidRPr="0075610C" w:rsidRDefault="0049431C" w:rsidP="005B12A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sz w:val="24"/>
          <w:szCs w:val="24"/>
          <w:lang w:val="en-US"/>
        </w:rPr>
        <w:t>3.2.</w:t>
      </w:r>
      <w:r w:rsidR="00517A9E">
        <w:rPr>
          <w:rFonts w:ascii="Times New Roman" w:hAnsi="Times New Roman" w:cs="Times New Roman"/>
          <w:b/>
          <w:bCs/>
          <w:sz w:val="24"/>
          <w:szCs w:val="24"/>
          <w:lang w:val="en-US"/>
        </w:rPr>
        <w:t>9</w:t>
      </w:r>
      <w:r>
        <w:rPr>
          <w:rFonts w:ascii="Times New Roman" w:hAnsi="Times New Roman" w:cs="Times New Roman"/>
          <w:b/>
          <w:bCs/>
          <w:sz w:val="24"/>
          <w:szCs w:val="24"/>
          <w:lang w:val="en-US"/>
        </w:rPr>
        <w:tab/>
      </w:r>
      <w:r w:rsidR="005B12A5" w:rsidRPr="0010686A">
        <w:rPr>
          <w:rFonts w:ascii="Times New Roman" w:hAnsi="Times New Roman" w:cs="Times New Roman"/>
          <w:b/>
          <w:bCs/>
          <w:sz w:val="24"/>
          <w:szCs w:val="24"/>
        </w:rPr>
        <w:t>Cara Mengubah Batu Bara Menjadi Listrik</w:t>
      </w:r>
    </w:p>
    <w:p w:rsidR="005B12A5" w:rsidRPr="0010686A" w:rsidRDefault="005B12A5" w:rsidP="005B12A5">
      <w:pPr>
        <w:autoSpaceDE w:val="0"/>
        <w:autoSpaceDN w:val="0"/>
        <w:adjustRightInd w:val="0"/>
        <w:spacing w:after="0" w:line="240" w:lineRule="auto"/>
        <w:jc w:val="both"/>
        <w:rPr>
          <w:rFonts w:ascii="Times New Roman" w:hAnsi="Times New Roman" w:cs="Times New Roman"/>
          <w:b/>
          <w:bCs/>
          <w:sz w:val="24"/>
          <w:szCs w:val="24"/>
        </w:rPr>
      </w:pPr>
    </w:p>
    <w:p w:rsidR="005B12A5" w:rsidRPr="00EE1093" w:rsidRDefault="005B12A5" w:rsidP="00282131">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Kehidupan moderen tidak bisa dibayangkan tanpa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adanya listrik. Listrik menerangi rumah, gedung,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jalanan, memanaskan rumah dan industri, serta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menghidupkan sebagian besar peralatan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digunakan di rumah, kantor dan mesin-mesin di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pabrik. Meningkatkan akses ke listrik di seluruh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dunia merupakan faktor kunci dalam mengentaskan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kemiskinan. Cukup mengejutkan untuk dibayangkan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bahwa 1,6 milyar orang di dunia, atau 27% dari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seluruh penduduk dunia, tidak memiliki listrik.</w:t>
      </w:r>
    </w:p>
    <w:p w:rsidR="00282131" w:rsidRPr="00282131" w:rsidRDefault="005B12A5" w:rsidP="00282131">
      <w:pPr>
        <w:autoSpaceDE w:val="0"/>
        <w:autoSpaceDN w:val="0"/>
        <w:adjustRightInd w:val="0"/>
        <w:spacing w:after="0"/>
        <w:ind w:firstLine="720"/>
        <w:jc w:val="both"/>
        <w:rPr>
          <w:rFonts w:ascii="Times New Roman" w:hAnsi="Times New Roman" w:cs="Times New Roman"/>
          <w:color w:val="000000"/>
          <w:sz w:val="24"/>
          <w:szCs w:val="24"/>
          <w:lang w:val="en-US"/>
        </w:rPr>
      </w:pPr>
      <w:r w:rsidRPr="00EE1093">
        <w:rPr>
          <w:rFonts w:ascii="Times New Roman" w:hAnsi="Times New Roman" w:cs="Times New Roman"/>
          <w:color w:val="000000"/>
          <w:sz w:val="24"/>
          <w:szCs w:val="24"/>
        </w:rPr>
        <w:t>Batu bara ketel uap, juga disebut batu bara termal,</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digunakan di pembangkit listrik untuk mengalirkan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listrik. Pembangkit listrik konvensional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pertama menggunakan batu bara bongkahan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dibakar diatas rangka bakar dalam ketel untuk</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menghasilkan uap. Kini, batu bara digiling dahulu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menjadi bubuk halus, yang meningkatkan area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permukaan dan memungkinkan untuk terbakar</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xml:space="preserve">secara lebih cepat. Dalam sistem </w:t>
      </w:r>
      <w:r w:rsidRPr="00282131">
        <w:rPr>
          <w:rFonts w:ascii="Times New Roman" w:hAnsi="Times New Roman" w:cs="Times New Roman"/>
          <w:i/>
          <w:color w:val="000000"/>
          <w:sz w:val="24"/>
          <w:szCs w:val="24"/>
        </w:rPr>
        <w:t xml:space="preserve">pulverised coal </w:t>
      </w:r>
      <w:r w:rsidR="0049431C" w:rsidRPr="00282131">
        <w:rPr>
          <w:rFonts w:ascii="Times New Roman" w:hAnsi="Times New Roman" w:cs="Times New Roman"/>
          <w:i/>
          <w:color w:val="000000"/>
          <w:sz w:val="24"/>
          <w:szCs w:val="24"/>
        </w:rPr>
        <w:t>combustion</w:t>
      </w:r>
      <w:r w:rsidR="0049431C">
        <w:rPr>
          <w:rFonts w:ascii="Times New Roman" w:hAnsi="Times New Roman" w:cs="Times New Roman"/>
          <w:color w:val="000000"/>
          <w:sz w:val="24"/>
          <w:szCs w:val="24"/>
        </w:rPr>
        <w:t xml:space="preserve"> (PCC</w:t>
      </w:r>
      <w:r w:rsidR="0049431C">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pembakaran serbuk batu bara)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ini, serbuk batu bara ditiupkan ke dalam ruang bakar</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ketel dan serbuk batu bara tersebut di bakar pada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suhu yang tinggi. Gas panas dan energi panas yang</w:t>
      </w:r>
      <w:r>
        <w:rPr>
          <w:rFonts w:ascii="Times New Roman" w:hAnsi="Times New Roman" w:cs="Times New Roman"/>
          <w:color w:val="000000"/>
          <w:sz w:val="24"/>
          <w:szCs w:val="24"/>
        </w:rPr>
        <w:t xml:space="preserve"> </w:t>
      </w:r>
      <w:r w:rsidR="0049431C">
        <w:rPr>
          <w:rFonts w:ascii="Times New Roman" w:hAnsi="Times New Roman" w:cs="Times New Roman"/>
          <w:color w:val="000000"/>
          <w:sz w:val="24"/>
          <w:szCs w:val="24"/>
        </w:rPr>
        <w:t xml:space="preserve">dihasilkan mengubah air </w:t>
      </w:r>
      <w:r w:rsidRPr="00EE1093">
        <w:rPr>
          <w:rFonts w:ascii="Times New Roman" w:hAnsi="Times New Roman" w:cs="Times New Roman"/>
          <w:color w:val="000000"/>
          <w:sz w:val="24"/>
          <w:szCs w:val="24"/>
        </w:rPr>
        <w:t>dalam tabung-tabung</w:t>
      </w:r>
      <w:r>
        <w:rPr>
          <w:rFonts w:ascii="Times New Roman" w:hAnsi="Times New Roman" w:cs="Times New Roman"/>
          <w:color w:val="000000"/>
          <w:sz w:val="24"/>
          <w:szCs w:val="24"/>
        </w:rPr>
        <w:t xml:space="preserve"> </w:t>
      </w:r>
      <w:r w:rsidR="0049431C">
        <w:rPr>
          <w:rFonts w:ascii="Times New Roman" w:hAnsi="Times New Roman" w:cs="Times New Roman"/>
          <w:color w:val="000000"/>
          <w:sz w:val="24"/>
          <w:szCs w:val="24"/>
        </w:rPr>
        <w:t xml:space="preserve">ketel </w:t>
      </w:r>
      <w:r w:rsidRPr="00EE1093">
        <w:rPr>
          <w:rFonts w:ascii="Times New Roman" w:hAnsi="Times New Roman" w:cs="Times New Roman"/>
          <w:color w:val="000000"/>
          <w:sz w:val="24"/>
          <w:szCs w:val="24"/>
        </w:rPr>
        <w:t>menjadi uap.</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Uap tekanan tinggi disalurkan ke dalam suatu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turbin yang memiliki ribuan bilah baling-baling.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Uap mendorong bilah-bilah tersebut sehingga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poros turbin berputar dengan kecepatan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tinggi. Satu pembangkit listrik terpasang di salah</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satu ujung poros turbin dan terdiri dari kumparan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kabel terbuka. Listrik dihasilkan pada saat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kumparan trsebut berputar dengan cepat dalam</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suatu medan magnetik yang kuat. Setelah melewati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turbin, uap menjadi terkondensasi dan kembali ke</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ketel untuk dipanaskan sekali lagi (lihat diagram</w:t>
      </w:r>
      <w:r w:rsidR="0049431C">
        <w:rPr>
          <w:rFonts w:ascii="Times New Roman" w:hAnsi="Times New Roman" w:cs="Times New Roman"/>
          <w:color w:val="000000"/>
          <w:sz w:val="24"/>
          <w:szCs w:val="24"/>
          <w:lang w:val="en-US"/>
        </w:rPr>
        <w:t xml:space="preserve"> </w:t>
      </w:r>
      <w:r w:rsidRPr="00EE1093">
        <w:rPr>
          <w:rFonts w:ascii="Times New Roman" w:hAnsi="Times New Roman" w:cs="Times New Roman"/>
          <w:color w:val="000000"/>
          <w:sz w:val="24"/>
          <w:szCs w:val="24"/>
        </w:rPr>
        <w:t xml:space="preserve">pada </w:t>
      </w:r>
      <w:r>
        <w:rPr>
          <w:rFonts w:ascii="Times New Roman" w:hAnsi="Times New Roman" w:cs="Times New Roman"/>
          <w:color w:val="000000"/>
          <w:sz w:val="24"/>
          <w:szCs w:val="24"/>
        </w:rPr>
        <w:t xml:space="preserve">gambar </w:t>
      </w:r>
      <w:r w:rsidR="00282131">
        <w:rPr>
          <w:rFonts w:ascii="Times New Roman" w:hAnsi="Times New Roman" w:cs="Times New Roman"/>
          <w:color w:val="000000"/>
          <w:sz w:val="24"/>
          <w:szCs w:val="24"/>
          <w:lang w:val="en-US"/>
        </w:rPr>
        <w:t>3.9</w:t>
      </w:r>
    </w:p>
    <w:p w:rsidR="004A563B" w:rsidRPr="00EE1093" w:rsidRDefault="004A563B" w:rsidP="004A563B">
      <w:pPr>
        <w:autoSpaceDE w:val="0"/>
        <w:autoSpaceDN w:val="0"/>
        <w:adjustRightInd w:val="0"/>
        <w:spacing w:after="0"/>
        <w:ind w:left="60" w:firstLine="66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Listrik yang dihasilkan ditransformasikan ke</w:t>
      </w:r>
      <w:r>
        <w:rPr>
          <w:rFonts w:ascii="Times New Roman" w:hAnsi="Times New Roman" w:cs="Times New Roman"/>
          <w:color w:val="000000"/>
          <w:sz w:val="24"/>
          <w:szCs w:val="24"/>
        </w:rPr>
        <w:t xml:space="preserve"> tegangan yang lebih tinggi </w:t>
      </w:r>
      <w:r w:rsidRPr="00EE1093">
        <w:rPr>
          <w:rFonts w:ascii="Times New Roman" w:hAnsi="Times New Roman" w:cs="Times New Roman"/>
          <w:color w:val="000000"/>
          <w:sz w:val="24"/>
          <w:szCs w:val="24"/>
        </w:rPr>
        <w:t>mencapai 400000 volt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 xml:space="preserve"> yang digunakan transmisi ekonomis yang efisien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melalui jaringan pengantar arus kuat. Pada saat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mendekati titik konsumsi, seperti rumah kita,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tegangan listrik diturunkan ke sistem tegangan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lebih aman 100- 250 volt sebagaimana yang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digunakan pada pasar domestik.</w:t>
      </w:r>
    </w:p>
    <w:p w:rsidR="004A563B" w:rsidRDefault="004A563B" w:rsidP="004A563B">
      <w:pPr>
        <w:autoSpaceDE w:val="0"/>
        <w:autoSpaceDN w:val="0"/>
        <w:adjustRightInd w:val="0"/>
        <w:spacing w:after="0"/>
        <w:ind w:firstLine="720"/>
        <w:jc w:val="both"/>
        <w:rPr>
          <w:rFonts w:ascii="Times New Roman" w:hAnsi="Times New Roman" w:cs="Times New Roman"/>
          <w:color w:val="000000"/>
          <w:sz w:val="24"/>
          <w:szCs w:val="24"/>
        </w:rPr>
      </w:pPr>
      <w:r w:rsidRPr="00EE1093">
        <w:rPr>
          <w:rFonts w:ascii="Times New Roman" w:hAnsi="Times New Roman" w:cs="Times New Roman"/>
          <w:color w:val="000000"/>
          <w:sz w:val="24"/>
          <w:szCs w:val="24"/>
        </w:rPr>
        <w:t>Teknologi PCC yang moderen sudah berkembang</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dengan baik dan memberikan kontribusi pada 90%</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dari kapasitas listrik yang dibangkitkan oleh batu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bara di seluruh dunia. Pengembangan terus dilakukan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pada rancangan pembangkit listrik PCC konvensional</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dan teknik pembakaran baru sedang dikembangkan.</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Perkembangan tersebut memungkinkan produksi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listrik yang lebih banyak dengan menggunakan batu</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bara yang lebih sedikit – hal ini dikenal sebagai</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meningkatkan efisiensi termal dari pembangkit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listrik. Rincian lebih lanjut dari teknologi tersebut</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dan cara teknologi tersebut meningkatkan kinerja</w:t>
      </w:r>
      <w:r>
        <w:rPr>
          <w:rFonts w:ascii="Times New Roman" w:hAnsi="Times New Roman" w:cs="Times New Roman"/>
          <w:color w:val="000000"/>
          <w:sz w:val="24"/>
          <w:szCs w:val="24"/>
        </w:rPr>
        <w:t xml:space="preserve"> </w:t>
      </w:r>
      <w:r w:rsidRPr="00EE1093">
        <w:rPr>
          <w:rFonts w:ascii="Times New Roman" w:hAnsi="Times New Roman" w:cs="Times New Roman"/>
          <w:color w:val="000000"/>
          <w:sz w:val="24"/>
          <w:szCs w:val="24"/>
        </w:rPr>
        <w:t>lingkungan dari pem</w:t>
      </w:r>
      <w:r>
        <w:rPr>
          <w:rFonts w:ascii="Times New Roman" w:hAnsi="Times New Roman" w:cs="Times New Roman"/>
          <w:color w:val="000000"/>
          <w:sz w:val="24"/>
          <w:szCs w:val="24"/>
        </w:rPr>
        <w:t>bangkit listrik tenaga uap.</w:t>
      </w:r>
    </w:p>
    <w:p w:rsidR="00282131" w:rsidRPr="00282131" w:rsidRDefault="00282131" w:rsidP="004A563B">
      <w:pPr>
        <w:autoSpaceDE w:val="0"/>
        <w:autoSpaceDN w:val="0"/>
        <w:adjustRightInd w:val="0"/>
        <w:spacing w:after="0" w:line="240" w:lineRule="auto"/>
        <w:jc w:val="both"/>
        <w:rPr>
          <w:rFonts w:ascii="Times New Roman" w:hAnsi="Times New Roman" w:cs="Times New Roman"/>
          <w:color w:val="000000"/>
          <w:sz w:val="24"/>
          <w:szCs w:val="24"/>
          <w:lang w:val="en-US"/>
        </w:rPr>
      </w:pPr>
    </w:p>
    <w:p w:rsidR="00282131" w:rsidRDefault="00282131" w:rsidP="004A563B">
      <w:pPr>
        <w:autoSpaceDE w:val="0"/>
        <w:autoSpaceDN w:val="0"/>
        <w:adjustRightInd w:val="0"/>
        <w:spacing w:after="0" w:line="240" w:lineRule="auto"/>
        <w:jc w:val="both"/>
        <w:rPr>
          <w:rFonts w:ascii="Times New Roman" w:hAnsi="Times New Roman" w:cs="Times New Roman"/>
          <w:color w:val="000000"/>
          <w:sz w:val="24"/>
          <w:szCs w:val="24"/>
          <w:lang w:val="en-US"/>
        </w:rPr>
      </w:pPr>
      <w:r w:rsidRPr="00282131">
        <w:rPr>
          <w:rFonts w:ascii="Times New Roman" w:hAnsi="Times New Roman" w:cs="Times New Roman"/>
          <w:noProof/>
          <w:color w:val="000000"/>
          <w:sz w:val="24"/>
          <w:szCs w:val="24"/>
          <w:lang w:val="en-US"/>
        </w:rPr>
        <w:drawing>
          <wp:inline distT="0" distB="0" distL="0" distR="0">
            <wp:extent cx="5448300" cy="3209925"/>
            <wp:effectExtent l="19050" t="19050" r="19050" b="2857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448300" cy="3209925"/>
                    </a:xfrm>
                    <a:prstGeom prst="rect">
                      <a:avLst/>
                    </a:prstGeom>
                    <a:noFill/>
                    <a:ln w="9525">
                      <a:solidFill>
                        <a:schemeClr val="tx1"/>
                      </a:solidFill>
                      <a:miter lim="800000"/>
                      <a:headEnd/>
                      <a:tailEnd/>
                    </a:ln>
                  </pic:spPr>
                </pic:pic>
              </a:graphicData>
            </a:graphic>
          </wp:inline>
        </w:drawing>
      </w:r>
    </w:p>
    <w:p w:rsidR="00195129" w:rsidRDefault="00195129" w:rsidP="004A563B">
      <w:pPr>
        <w:autoSpaceDE w:val="0"/>
        <w:autoSpaceDN w:val="0"/>
        <w:adjustRightInd w:val="0"/>
        <w:spacing w:after="0" w:line="240" w:lineRule="auto"/>
        <w:jc w:val="both"/>
        <w:rPr>
          <w:rFonts w:ascii="Times New Roman" w:hAnsi="Times New Roman" w:cs="Times New Roman"/>
          <w:color w:val="000000"/>
          <w:sz w:val="24"/>
          <w:szCs w:val="24"/>
          <w:lang w:val="en-US"/>
        </w:rPr>
      </w:pPr>
    </w:p>
    <w:p w:rsidR="000B5597" w:rsidRPr="00FA14BD" w:rsidRDefault="00517A9E" w:rsidP="00FA14BD">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Gambar </w:t>
      </w:r>
      <w:r>
        <w:rPr>
          <w:rFonts w:ascii="Times New Roman" w:hAnsi="Times New Roman" w:cs="Times New Roman"/>
          <w:color w:val="000000"/>
          <w:sz w:val="24"/>
          <w:szCs w:val="24"/>
          <w:lang w:val="en-US"/>
        </w:rPr>
        <w:t>3.9</w:t>
      </w:r>
      <w:r>
        <w:rPr>
          <w:rFonts w:ascii="Times New Roman" w:hAnsi="Times New Roman" w:cs="Times New Roman"/>
          <w:color w:val="000000"/>
          <w:sz w:val="24"/>
          <w:szCs w:val="24"/>
        </w:rPr>
        <w:t xml:space="preserve"> Mengubah batu bara menjadi energy listrik</w:t>
      </w:r>
    </w:p>
    <w:p w:rsidR="00FA14BD" w:rsidRDefault="00FA14BD" w:rsidP="00FA14BD">
      <w:pPr>
        <w:autoSpaceDE w:val="0"/>
        <w:autoSpaceDN w:val="0"/>
        <w:adjustRightInd w:val="0"/>
        <w:spacing w:after="0" w:line="240" w:lineRule="auto"/>
        <w:jc w:val="center"/>
        <w:rPr>
          <w:rFonts w:ascii="Times New Roman" w:hAnsi="Times New Roman" w:cs="Times New Roman"/>
          <w:sz w:val="24"/>
          <w:szCs w:val="24"/>
          <w:lang w:val="en-US"/>
        </w:rPr>
      </w:pPr>
    </w:p>
    <w:p w:rsidR="00FA14BD" w:rsidRPr="00FA14BD" w:rsidRDefault="00FA14BD" w:rsidP="00FA14BD">
      <w:pPr>
        <w:autoSpaceDE w:val="0"/>
        <w:autoSpaceDN w:val="0"/>
        <w:adjustRightInd w:val="0"/>
        <w:spacing w:after="0" w:line="240" w:lineRule="auto"/>
        <w:jc w:val="center"/>
        <w:rPr>
          <w:rFonts w:ascii="Times New Roman" w:hAnsi="Times New Roman" w:cs="Times New Roman"/>
          <w:sz w:val="24"/>
          <w:szCs w:val="24"/>
          <w:lang w:val="en-US"/>
        </w:rPr>
      </w:pPr>
    </w:p>
    <w:p w:rsidR="000B5597" w:rsidRPr="00226984" w:rsidRDefault="00FA14BD" w:rsidP="000B5597">
      <w:pPr>
        <w:jc w:val="both"/>
        <w:rPr>
          <w:rFonts w:ascii="Times New Roman" w:hAnsi="Times New Roman" w:cs="Times New Roman"/>
          <w:b/>
          <w:sz w:val="24"/>
          <w:szCs w:val="24"/>
        </w:rPr>
      </w:pPr>
      <w:r>
        <w:rPr>
          <w:rFonts w:ascii="Times New Roman" w:hAnsi="Times New Roman" w:cs="Times New Roman"/>
          <w:b/>
          <w:sz w:val="24"/>
          <w:szCs w:val="24"/>
          <w:lang w:val="en-US"/>
        </w:rPr>
        <w:t>3.3</w:t>
      </w:r>
      <w:r>
        <w:rPr>
          <w:rFonts w:ascii="Times New Roman" w:hAnsi="Times New Roman" w:cs="Times New Roman"/>
          <w:b/>
          <w:sz w:val="24"/>
          <w:szCs w:val="24"/>
          <w:lang w:val="en-US"/>
        </w:rPr>
        <w:tab/>
      </w:r>
      <w:r w:rsidR="00195129">
        <w:rPr>
          <w:rFonts w:ascii="Times New Roman" w:hAnsi="Times New Roman" w:cs="Times New Roman"/>
          <w:b/>
          <w:sz w:val="24"/>
          <w:szCs w:val="24"/>
          <w:lang w:val="en-US"/>
        </w:rPr>
        <w:t xml:space="preserve">Sumber Daya </w:t>
      </w:r>
      <w:r>
        <w:rPr>
          <w:rFonts w:ascii="Times New Roman" w:hAnsi="Times New Roman" w:cs="Times New Roman"/>
          <w:b/>
          <w:sz w:val="24"/>
          <w:szCs w:val="24"/>
          <w:lang w:val="en-US"/>
        </w:rPr>
        <w:t xml:space="preserve"> Minyak dan Gas Bumi</w:t>
      </w:r>
      <w:r w:rsidR="000B5597" w:rsidRPr="00226984">
        <w:rPr>
          <w:rFonts w:ascii="Times New Roman" w:hAnsi="Times New Roman" w:cs="Times New Roman"/>
          <w:b/>
          <w:sz w:val="24"/>
          <w:szCs w:val="24"/>
        </w:rPr>
        <w:tab/>
      </w:r>
    </w:p>
    <w:p w:rsidR="000B5597" w:rsidRPr="00226984" w:rsidRDefault="000B5597" w:rsidP="00FA14BD">
      <w:pPr>
        <w:spacing w:after="0"/>
        <w:ind w:firstLine="720"/>
        <w:jc w:val="both"/>
        <w:rPr>
          <w:rFonts w:ascii="Times New Roman" w:hAnsi="Times New Roman" w:cs="Times New Roman"/>
          <w:sz w:val="24"/>
          <w:szCs w:val="24"/>
        </w:rPr>
      </w:pPr>
      <w:r w:rsidRPr="00226984">
        <w:rPr>
          <w:rFonts w:ascii="Times New Roman" w:hAnsi="Times New Roman" w:cs="Times New Roman"/>
          <w:sz w:val="24"/>
          <w:szCs w:val="24"/>
        </w:rPr>
        <w:t>Batu bara telah mengakibatkan tercetusnyaapa yang dinamakan Revolusi industry. Minyak bumi dan gas alam, kadang-kadang saling menyaingi, dan kadang-kadang saling melengkapi batu bara, telah memungkinkan meluas nya industrilisasi sebagai mana terjadi sekarang ini.</w:t>
      </w:r>
    </w:p>
    <w:p w:rsidR="000B5597" w:rsidRPr="00226984" w:rsidRDefault="000B5597" w:rsidP="00FA14BD">
      <w:pPr>
        <w:spacing w:after="0"/>
        <w:jc w:val="both"/>
        <w:rPr>
          <w:rFonts w:ascii="Times New Roman" w:hAnsi="Times New Roman" w:cs="Times New Roman"/>
          <w:sz w:val="24"/>
          <w:szCs w:val="24"/>
        </w:rPr>
      </w:pPr>
      <w:r w:rsidRPr="00226984">
        <w:rPr>
          <w:rFonts w:ascii="Times New Roman" w:hAnsi="Times New Roman" w:cs="Times New Roman"/>
          <w:sz w:val="24"/>
          <w:szCs w:val="24"/>
        </w:rPr>
        <w:t xml:space="preserve">        Berupa benda yang berat, besar dan kotor, batu bara terutama mendapatkan pasaran sebagai bahan bakar yang stasioner atau mesin yang hanyabergerak perlahan-lahan. Minyak bumi dan gas alam, serta produksi-produksinya, dilain pihak, bukan saja memiliki lebih banyak energy persatuan berat, tetapi dapat juga memenuhi keperluan energy pada alat-alat yang kecil, seperti motor temple atau perahu, atau pesawat terbang yang cepat, atau kapal laut yang besar. Lagi pula, pengangkutan dan pengurusannya lebih mudah.</w:t>
      </w:r>
      <w:r w:rsidR="00FA14BD">
        <w:rPr>
          <w:rFonts w:ascii="Times New Roman" w:hAnsi="Times New Roman" w:cs="Times New Roman"/>
          <w:sz w:val="24"/>
          <w:szCs w:val="24"/>
          <w:lang w:val="en-US"/>
        </w:rPr>
        <w:t xml:space="preserve"> </w:t>
      </w:r>
      <w:r w:rsidRPr="00226984">
        <w:rPr>
          <w:rFonts w:ascii="Times New Roman" w:hAnsi="Times New Roman" w:cs="Times New Roman"/>
          <w:sz w:val="24"/>
          <w:szCs w:val="24"/>
        </w:rPr>
        <w:t>Dengan kemudahan penggunaan ini, ditambah dengan efesiensi termis tyang lbih tinggi, serta pengurusan dan pengangkutan yang lebih mudah, menyebabkan penggunaan minyak bumi dan gas alam sebagai sumber utama penyedia energy lebih deras meningkatnya.</w:t>
      </w:r>
    </w:p>
    <w:p w:rsidR="000B5597" w:rsidRPr="00226984" w:rsidRDefault="000B5597" w:rsidP="000B5597">
      <w:pPr>
        <w:jc w:val="both"/>
        <w:rPr>
          <w:rFonts w:ascii="Times New Roman" w:hAnsi="Times New Roman" w:cs="Times New Roman"/>
          <w:sz w:val="24"/>
          <w:szCs w:val="24"/>
        </w:rPr>
      </w:pPr>
      <w:r w:rsidRPr="00226984">
        <w:rPr>
          <w:rFonts w:ascii="Times New Roman" w:hAnsi="Times New Roman" w:cs="Times New Roman"/>
          <w:sz w:val="24"/>
          <w:szCs w:val="24"/>
        </w:rPr>
        <w:t xml:space="preserve">        Peranan minyak bumi dalam persoalan-persoalan ekonomi dunia dapat disimpulkan sebagai berikut:</w:t>
      </w:r>
    </w:p>
    <w:p w:rsidR="000B5597" w:rsidRPr="00195129" w:rsidRDefault="000B5597" w:rsidP="00195129">
      <w:pPr>
        <w:pStyle w:val="ListParagraph"/>
        <w:numPr>
          <w:ilvl w:val="0"/>
          <w:numId w:val="26"/>
        </w:numPr>
        <w:spacing w:after="0"/>
        <w:ind w:left="714" w:hanging="357"/>
        <w:jc w:val="both"/>
        <w:rPr>
          <w:rFonts w:ascii="Times New Roman" w:hAnsi="Times New Roman" w:cs="Times New Roman"/>
          <w:sz w:val="24"/>
          <w:szCs w:val="24"/>
        </w:rPr>
      </w:pPr>
      <w:r w:rsidRPr="00195129">
        <w:rPr>
          <w:rFonts w:ascii="Times New Roman" w:hAnsi="Times New Roman" w:cs="Times New Roman"/>
          <w:sz w:val="24"/>
          <w:szCs w:val="24"/>
        </w:rPr>
        <w:t>Konsumen dan fasilitan konversi paling banyak ada didalam tangan Negara-negara yang teknis maju;</w:t>
      </w:r>
    </w:p>
    <w:p w:rsidR="000B5597" w:rsidRPr="00195129" w:rsidRDefault="000B5597" w:rsidP="00195129">
      <w:pPr>
        <w:pStyle w:val="ListParagraph"/>
        <w:numPr>
          <w:ilvl w:val="0"/>
          <w:numId w:val="26"/>
        </w:numPr>
        <w:spacing w:after="0"/>
        <w:ind w:left="714" w:hanging="357"/>
        <w:rPr>
          <w:rFonts w:ascii="Times New Roman" w:hAnsi="Times New Roman" w:cs="Times New Roman"/>
          <w:sz w:val="24"/>
          <w:szCs w:val="24"/>
        </w:rPr>
      </w:pPr>
      <w:r w:rsidRPr="00195129">
        <w:rPr>
          <w:rFonts w:ascii="Times New Roman" w:hAnsi="Times New Roman" w:cs="Times New Roman"/>
          <w:sz w:val="24"/>
          <w:szCs w:val="24"/>
        </w:rPr>
        <w:t>Di dunia barat, eksploatasi terutama dilakukan oleh perusahaan-perusahaan swasta yang benar, sedangkan di negara lainnya, terutama dimiliki dan dilaksanakan oleh Negara</w:t>
      </w:r>
    </w:p>
    <w:p w:rsidR="000B5597" w:rsidRDefault="000B5597" w:rsidP="00195129">
      <w:pPr>
        <w:pStyle w:val="ListParagraph"/>
        <w:numPr>
          <w:ilvl w:val="0"/>
          <w:numId w:val="26"/>
        </w:numPr>
        <w:spacing w:after="0"/>
        <w:ind w:left="714" w:hanging="357"/>
        <w:jc w:val="both"/>
        <w:rPr>
          <w:rFonts w:ascii="Times New Roman" w:hAnsi="Times New Roman" w:cs="Times New Roman"/>
          <w:sz w:val="24"/>
          <w:szCs w:val="24"/>
          <w:lang w:val="en-US"/>
        </w:rPr>
      </w:pPr>
      <w:r w:rsidRPr="00195129">
        <w:rPr>
          <w:rFonts w:ascii="Times New Roman" w:hAnsi="Times New Roman" w:cs="Times New Roman"/>
          <w:sz w:val="24"/>
          <w:szCs w:val="24"/>
        </w:rPr>
        <w:t>investasi besar-besaran, terutama dari Negara-negara barat, banyak dilakukan di Negara berkembang, yang memiliki banyak sumber minyak bumi;</w:t>
      </w:r>
    </w:p>
    <w:p w:rsidR="00195129" w:rsidRDefault="00195129" w:rsidP="00195129">
      <w:pPr>
        <w:pStyle w:val="ListParagraph"/>
        <w:numPr>
          <w:ilvl w:val="0"/>
          <w:numId w:val="26"/>
        </w:numPr>
        <w:spacing w:after="0"/>
        <w:ind w:left="714" w:hanging="357"/>
        <w:jc w:val="both"/>
        <w:rPr>
          <w:rFonts w:ascii="Times New Roman" w:hAnsi="Times New Roman" w:cs="Times New Roman"/>
          <w:sz w:val="24"/>
          <w:szCs w:val="24"/>
          <w:lang w:val="en-US"/>
        </w:rPr>
      </w:pPr>
      <w:r>
        <w:rPr>
          <w:rFonts w:ascii="Times New Roman" w:hAnsi="Times New Roman" w:cs="Times New Roman"/>
          <w:sz w:val="24"/>
          <w:szCs w:val="24"/>
          <w:lang w:val="en-US"/>
        </w:rPr>
        <w:t>Nasionalisme politik dan ekonomi merupakan suatu kekuatan aktif dalam pencarian sumber-sumber minyak bumi</w:t>
      </w:r>
    </w:p>
    <w:p w:rsidR="00195129" w:rsidRDefault="00195129" w:rsidP="00195129">
      <w:pPr>
        <w:pStyle w:val="ListParagraph"/>
        <w:numPr>
          <w:ilvl w:val="0"/>
          <w:numId w:val="26"/>
        </w:numPr>
        <w:spacing w:after="0"/>
        <w:ind w:left="714" w:hanging="357"/>
        <w:jc w:val="both"/>
        <w:rPr>
          <w:rFonts w:ascii="Times New Roman" w:hAnsi="Times New Roman" w:cs="Times New Roman"/>
          <w:sz w:val="24"/>
          <w:szCs w:val="24"/>
          <w:lang w:val="en-US"/>
        </w:rPr>
      </w:pPr>
      <w:r>
        <w:rPr>
          <w:rFonts w:ascii="Times New Roman" w:hAnsi="Times New Roman" w:cs="Times New Roman"/>
          <w:sz w:val="24"/>
          <w:szCs w:val="24"/>
          <w:lang w:val="en-US"/>
        </w:rPr>
        <w:t>Pemilikan lapangan minyak bumi tidak terbagi arta diantara Negara, dan sangat banyak didapat di Timur Tengah.</w:t>
      </w:r>
    </w:p>
    <w:p w:rsidR="00195129" w:rsidRPr="00195129" w:rsidRDefault="00195129" w:rsidP="00195129">
      <w:pPr>
        <w:pStyle w:val="ListParagraph"/>
        <w:spacing w:after="0"/>
        <w:ind w:left="714"/>
        <w:jc w:val="both"/>
        <w:rPr>
          <w:rFonts w:ascii="Times New Roman" w:hAnsi="Times New Roman" w:cs="Times New Roman"/>
          <w:sz w:val="24"/>
          <w:szCs w:val="24"/>
          <w:lang w:val="en-US"/>
        </w:rPr>
      </w:pPr>
    </w:p>
    <w:p w:rsidR="00195129" w:rsidRPr="00195129" w:rsidRDefault="00195129" w:rsidP="000B5597">
      <w:pPr>
        <w:jc w:val="both"/>
        <w:rPr>
          <w:rFonts w:ascii="Times New Roman" w:hAnsi="Times New Roman" w:cs="Times New Roman"/>
          <w:b/>
          <w:sz w:val="24"/>
          <w:szCs w:val="24"/>
          <w:lang w:val="en-US"/>
        </w:rPr>
      </w:pPr>
      <w:r w:rsidRPr="00195129">
        <w:rPr>
          <w:rFonts w:ascii="Times New Roman" w:hAnsi="Times New Roman" w:cs="Times New Roman"/>
          <w:b/>
          <w:sz w:val="24"/>
          <w:szCs w:val="24"/>
          <w:lang w:val="en-US"/>
        </w:rPr>
        <w:t>3.3.1</w:t>
      </w:r>
      <w:r w:rsidRPr="00195129">
        <w:rPr>
          <w:rFonts w:ascii="Times New Roman" w:hAnsi="Times New Roman" w:cs="Times New Roman"/>
          <w:b/>
          <w:sz w:val="24"/>
          <w:szCs w:val="24"/>
          <w:lang w:val="en-US"/>
        </w:rPr>
        <w:tab/>
        <w:t>Minyak Bumi ( Petrolium)</w:t>
      </w:r>
    </w:p>
    <w:p w:rsidR="008C45AE" w:rsidRDefault="00195129" w:rsidP="003714D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195129">
        <w:rPr>
          <w:rFonts w:ascii="Times New Roman" w:hAnsi="Times New Roman" w:cs="Times New Roman"/>
          <w:b/>
          <w:sz w:val="24"/>
          <w:szCs w:val="24"/>
          <w:lang w:val="en-US"/>
        </w:rPr>
        <w:t>Formasi dan klasifikasi</w:t>
      </w:r>
      <w:r>
        <w:rPr>
          <w:rFonts w:ascii="Times New Roman" w:hAnsi="Times New Roman" w:cs="Times New Roman"/>
          <w:b/>
          <w:sz w:val="24"/>
          <w:szCs w:val="24"/>
          <w:lang w:val="en-US"/>
        </w:rPr>
        <w:t xml:space="preserve">. </w:t>
      </w:r>
      <w:r w:rsidRPr="00195129">
        <w:rPr>
          <w:rFonts w:ascii="Times New Roman" w:hAnsi="Times New Roman" w:cs="Times New Roman"/>
          <w:sz w:val="24"/>
          <w:szCs w:val="24"/>
          <w:lang w:val="en-US"/>
        </w:rPr>
        <w:t>Sementara batubara</w:t>
      </w:r>
      <w:r>
        <w:rPr>
          <w:rFonts w:ascii="Times New Roman" w:hAnsi="Times New Roman" w:cs="Times New Roman"/>
          <w:sz w:val="24"/>
          <w:szCs w:val="24"/>
          <w:lang w:val="en-US"/>
        </w:rPr>
        <w:t xml:space="preserve"> dianggap berasal dari tumbuhan yang memfosil, maka minyak bumi (petroleum) dianggap berasal dari kehidupan laut yang membusuk sebagian </w:t>
      </w:r>
      <w:r w:rsidR="0046692B">
        <w:rPr>
          <w:rFonts w:ascii="Times New Roman" w:hAnsi="Times New Roman" w:cs="Times New Roman"/>
          <w:sz w:val="24"/>
          <w:szCs w:val="24"/>
          <w:lang w:val="en-US"/>
        </w:rPr>
        <w:t>. minyak bumi atau minyak mentah ((crude oil) biasanya ditemui dalam kubah karang berpori yang besar. Minyak mentah biasanya direnking kedalam tiga kategori , tergantung kepada jenis residu  yang tertinggal setelah fraksi yang lebih ringan didistilasi dari minyak mentah itu. Dengan sistem minyak, minyak bumi diklasifikasikan sebagaiminyak mentah basis paravin, basis aspal dan campuran</w:t>
      </w:r>
      <w:r w:rsidR="008C45AE">
        <w:rPr>
          <w:rFonts w:ascii="Times New Roman" w:hAnsi="Times New Roman" w:cs="Times New Roman"/>
          <w:sz w:val="24"/>
          <w:szCs w:val="24"/>
          <w:lang w:val="en-US"/>
        </w:rPr>
        <w:t>.</w:t>
      </w:r>
    </w:p>
    <w:p w:rsidR="008C45AE" w:rsidRDefault="0046692B" w:rsidP="008C45AE">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Meskipun minyak mentah adalah komposisi dari berbagai senyawa organic analisis ultimasi semau meinyak mentah ini adalah agak konstan. Fraksi massa carbon berkisar antara 84% hingga 87% , fraksi massa hydrogen berkisar antara 11% hingga 16%, jumlah fraksi oksigen dan nitrogen berkisar antara 0 - hingga 7%, dan fraksi massa sulfur  antara 0 -hingga 4%.</w:t>
      </w:r>
      <w:r w:rsidR="003714DF">
        <w:rPr>
          <w:rFonts w:ascii="Times New Roman" w:hAnsi="Times New Roman" w:cs="Times New Roman"/>
          <w:sz w:val="24"/>
          <w:szCs w:val="24"/>
          <w:lang w:val="en-US"/>
        </w:rPr>
        <w:t xml:space="preserve"> </w:t>
      </w:r>
    </w:p>
    <w:p w:rsidR="006358A5" w:rsidRPr="006358A5" w:rsidRDefault="0046692B" w:rsidP="006358A5">
      <w:pPr>
        <w:spacing w:after="0"/>
        <w:ind w:firstLine="720"/>
        <w:jc w:val="both"/>
        <w:rPr>
          <w:rFonts w:ascii="Times New Roman" w:hAnsi="Times New Roman" w:cs="Times New Roman"/>
          <w:sz w:val="24"/>
          <w:szCs w:val="24"/>
          <w:lang w:val="en-US"/>
        </w:rPr>
      </w:pPr>
      <w:r w:rsidRPr="0046692B">
        <w:rPr>
          <w:rFonts w:ascii="Times New Roman" w:hAnsi="Times New Roman" w:cs="Times New Roman"/>
          <w:i/>
          <w:sz w:val="24"/>
          <w:szCs w:val="24"/>
          <w:lang w:val="en-US"/>
        </w:rPr>
        <w:t>Nafta (sel oil)</w:t>
      </w:r>
      <w:r>
        <w:rPr>
          <w:rFonts w:ascii="Times New Roman" w:hAnsi="Times New Roman" w:cs="Times New Roman"/>
          <w:sz w:val="24"/>
          <w:szCs w:val="24"/>
          <w:lang w:val="en-US"/>
        </w:rPr>
        <w:t xml:space="preserve"> tidaklah parsis sama dengan minyak bumi, tetapi ia terdiri dari suatu senyawa seperti minyak yang disebut </w:t>
      </w:r>
      <w:r w:rsidRPr="0046692B">
        <w:rPr>
          <w:rFonts w:ascii="Times New Roman" w:hAnsi="Times New Roman" w:cs="Times New Roman"/>
          <w:i/>
          <w:sz w:val="24"/>
          <w:szCs w:val="24"/>
          <w:lang w:val="en-US"/>
        </w:rPr>
        <w:t>kerogen</w:t>
      </w:r>
      <w:r>
        <w:rPr>
          <w:rFonts w:ascii="Times New Roman" w:hAnsi="Times New Roman" w:cs="Times New Roman"/>
          <w:sz w:val="24"/>
          <w:szCs w:val="24"/>
          <w:lang w:val="en-US"/>
        </w:rPr>
        <w:t xml:space="preserve"> yang dipakai untuk menghasilkan produk yang pada dasarnya sama seperti yang diperoleh dari minyak mentah.</w:t>
      </w:r>
      <w:r w:rsidR="006358A5">
        <w:rPr>
          <w:rFonts w:ascii="Times New Roman" w:hAnsi="Times New Roman" w:cs="Times New Roman"/>
          <w:sz w:val="24"/>
          <w:szCs w:val="24"/>
          <w:lang w:val="en-US"/>
        </w:rPr>
        <w:t xml:space="preserve"> </w:t>
      </w:r>
      <w:r w:rsidR="006358A5" w:rsidRPr="006358A5">
        <w:rPr>
          <w:rFonts w:ascii="Times New Roman" w:hAnsi="Times New Roman" w:cs="Times New Roman"/>
          <w:sz w:val="24"/>
          <w:szCs w:val="24"/>
        </w:rPr>
        <w:t>Masalah utama yang berkaitan dengan pengembangan sumber energi ini ialah pengeluaran minyak yang ekonomi dengan dampak lingkungan yang minimum. Sayang sekali, bila nafta ditambang dan bijih padatnya dipanaskan untuk menyuling minyaknya, residunya mengembang sehingga residu tersebut tidak dapat dikembalikan dengan melalui saluran yang sama. Beberapa perusahaan bekerja dengan suatu proses “in-situ” dengan mana minyak dapat dikeluarkan dari bijinya tanpa menambangnya. Pengembangan sumber energi yang jumlahnya sangat besar ini merupakan suatu tan</w:t>
      </w:r>
      <w:r w:rsidR="006358A5" w:rsidRPr="006358A5">
        <w:rPr>
          <w:rFonts w:ascii="Times New Roman" w:hAnsi="Times New Roman" w:cs="Times New Roman"/>
          <w:sz w:val="24"/>
          <w:szCs w:val="24"/>
        </w:rPr>
        <w:softHyphen/>
        <w:t>tangan teknologi masa kini.</w:t>
      </w:r>
    </w:p>
    <w:p w:rsidR="006358A5" w:rsidRDefault="006358A5" w:rsidP="006358A5">
      <w:pPr>
        <w:spacing w:after="0"/>
        <w:ind w:firstLine="720"/>
        <w:jc w:val="both"/>
        <w:rPr>
          <w:rFonts w:ascii="Times New Roman" w:hAnsi="Times New Roman" w:cs="Times New Roman"/>
          <w:sz w:val="24"/>
          <w:szCs w:val="24"/>
          <w:lang w:val="sv-SE"/>
        </w:rPr>
      </w:pPr>
      <w:r w:rsidRPr="006358A5">
        <w:rPr>
          <w:rFonts w:ascii="Times New Roman" w:hAnsi="Times New Roman" w:cs="Times New Roman"/>
          <w:sz w:val="24"/>
          <w:szCs w:val="24"/>
        </w:rPr>
        <w:t xml:space="preserve">Ada enam jenis komersial dan bahan bakar minyak, meskipun bahan bakar minyak No. 3 sudah tidak tersedia lagi secara komersial. Bahan bakar minyak No. 1 adalah yang paling ringan, paling tidak viskos dan dibuat untuk dapur pembakaran yang bekerja dengan sistem penguapan (vaporizing burner). Bahan bakar minyak No. 2 adalah suatu minyak pemanas domestik yang serba guna. Bahan bakar minyak No. 4 adalah minyak pemanas jenis komersial yang relatif ringan dan merupakan minyak yang paling berat yang dapat dipompakan tanpa pemanasan pada temperatur sedang. Bahan bakar minyak No. 5 adalah suatu bahan bakar minyak jenis komersial yang berat dan viskos, dan bahan bakar minyak No. 6 atau minyak “bunker-C” adalah bahan bakar minyak yang paling berat dan paling viskos. Kedua jenis terakhir ini, No. 5 dan No. 6 perlu dipanaskan lebih dahulu sebelum dipompakan. </w:t>
      </w:r>
      <w:r w:rsidRPr="006358A5">
        <w:rPr>
          <w:rFonts w:ascii="Times New Roman" w:hAnsi="Times New Roman" w:cs="Times New Roman"/>
          <w:sz w:val="24"/>
          <w:szCs w:val="24"/>
          <w:lang w:val="sv-SE"/>
        </w:rPr>
        <w:t>Sifat rata-rata dari bahan bakar minyak ini diberikan pada Lampiran C.</w:t>
      </w:r>
    </w:p>
    <w:p w:rsidR="003714DF" w:rsidRPr="006358A5" w:rsidRDefault="003714DF" w:rsidP="006358A5">
      <w:pPr>
        <w:ind w:firstLine="720"/>
        <w:jc w:val="both"/>
        <w:rPr>
          <w:rFonts w:ascii="Times New Roman" w:hAnsi="Times New Roman" w:cs="Times New Roman"/>
          <w:sz w:val="24"/>
          <w:szCs w:val="24"/>
          <w:lang w:val="sv-SE"/>
        </w:rPr>
      </w:pPr>
      <w:r w:rsidRPr="003714DF">
        <w:rPr>
          <w:rFonts w:ascii="Times New Roman" w:hAnsi="Times New Roman" w:cs="Times New Roman"/>
          <w:b/>
          <w:sz w:val="24"/>
          <w:szCs w:val="24"/>
          <w:lang w:val="en-US"/>
        </w:rPr>
        <w:t>Urutan perusahaan minyak bumi</w:t>
      </w:r>
      <w:r>
        <w:rPr>
          <w:rFonts w:ascii="Times New Roman" w:hAnsi="Times New Roman" w:cs="Times New Roman"/>
          <w:sz w:val="24"/>
          <w:szCs w:val="24"/>
          <w:lang w:val="en-US"/>
        </w:rPr>
        <w:t xml:space="preserve">. </w:t>
      </w:r>
      <w:r w:rsidR="000B5597" w:rsidRPr="00226984">
        <w:rPr>
          <w:rFonts w:ascii="Times New Roman" w:hAnsi="Times New Roman" w:cs="Times New Roman"/>
          <w:sz w:val="24"/>
          <w:szCs w:val="24"/>
        </w:rPr>
        <w:t>Dalam urutan perusahaan perminyakan terdapat empat jenis kegiata</w:t>
      </w:r>
      <w:r>
        <w:rPr>
          <w:rFonts w:ascii="Times New Roman" w:hAnsi="Times New Roman" w:cs="Times New Roman"/>
          <w:sz w:val="24"/>
          <w:szCs w:val="24"/>
          <w:lang w:val="en-US"/>
        </w:rPr>
        <w:t>n</w:t>
      </w:r>
      <w:r w:rsidR="000B5597" w:rsidRPr="00226984">
        <w:rPr>
          <w:rFonts w:ascii="Times New Roman" w:hAnsi="Times New Roman" w:cs="Times New Roman"/>
          <w:sz w:val="24"/>
          <w:szCs w:val="24"/>
        </w:rPr>
        <w:t xml:space="preserve"> yang berbeda</w:t>
      </w:r>
      <w:r>
        <w:rPr>
          <w:rFonts w:ascii="Times New Roman" w:hAnsi="Times New Roman" w:cs="Times New Roman"/>
          <w:sz w:val="24"/>
          <w:szCs w:val="24"/>
          <w:lang w:val="en-US"/>
        </w:rPr>
        <w:t xml:space="preserve"> yaitu :</w:t>
      </w:r>
    </w:p>
    <w:p w:rsidR="003714DF" w:rsidRPr="003714DF" w:rsidRDefault="003714DF" w:rsidP="0004092A">
      <w:pPr>
        <w:pStyle w:val="ListParagraph"/>
        <w:numPr>
          <w:ilvl w:val="0"/>
          <w:numId w:val="27"/>
        </w:numPr>
        <w:spacing w:after="0"/>
        <w:jc w:val="both"/>
        <w:rPr>
          <w:rFonts w:ascii="Times New Roman" w:hAnsi="Times New Roman" w:cs="Times New Roman"/>
          <w:sz w:val="24"/>
          <w:szCs w:val="24"/>
        </w:rPr>
      </w:pPr>
      <w:r w:rsidRPr="003714DF">
        <w:rPr>
          <w:rFonts w:ascii="Times New Roman" w:hAnsi="Times New Roman" w:cs="Times New Roman"/>
          <w:b/>
          <w:sz w:val="24"/>
          <w:szCs w:val="24"/>
          <w:lang w:val="en-US"/>
        </w:rPr>
        <w:t>E</w:t>
      </w:r>
      <w:r w:rsidRPr="003714DF">
        <w:rPr>
          <w:rFonts w:ascii="Times New Roman" w:hAnsi="Times New Roman" w:cs="Times New Roman"/>
          <w:b/>
          <w:sz w:val="24"/>
          <w:szCs w:val="24"/>
        </w:rPr>
        <w:t>kplorasi</w:t>
      </w:r>
      <w:r>
        <w:rPr>
          <w:rFonts w:ascii="Times New Roman" w:hAnsi="Times New Roman" w:cs="Times New Roman"/>
          <w:b/>
          <w:sz w:val="24"/>
          <w:szCs w:val="24"/>
          <w:lang w:val="en-US"/>
        </w:rPr>
        <w:t>,</w:t>
      </w:r>
      <w:r w:rsidRPr="003714DF">
        <w:rPr>
          <w:rFonts w:ascii="Times New Roman" w:hAnsi="Times New Roman" w:cs="Times New Roman"/>
          <w:i/>
          <w:sz w:val="24"/>
          <w:szCs w:val="24"/>
        </w:rPr>
        <w:t xml:space="preserve"> </w:t>
      </w:r>
      <w:r w:rsidR="000B5597" w:rsidRPr="003714DF">
        <w:rPr>
          <w:rFonts w:ascii="Times New Roman" w:hAnsi="Times New Roman" w:cs="Times New Roman"/>
          <w:sz w:val="24"/>
          <w:szCs w:val="24"/>
        </w:rPr>
        <w:t>adalah pencarian dari pada sumber-sumber minyak</w:t>
      </w:r>
      <w:r>
        <w:rPr>
          <w:rFonts w:ascii="Times New Roman" w:hAnsi="Times New Roman" w:cs="Times New Roman"/>
          <w:sz w:val="24"/>
          <w:szCs w:val="24"/>
          <w:lang w:val="en-US"/>
        </w:rPr>
        <w:t>(penambangn)</w:t>
      </w:r>
    </w:p>
    <w:p w:rsidR="000B5597" w:rsidRPr="0004092A" w:rsidRDefault="003714DF" w:rsidP="0004092A">
      <w:pPr>
        <w:pStyle w:val="ListParagraph"/>
        <w:numPr>
          <w:ilvl w:val="0"/>
          <w:numId w:val="27"/>
        </w:numPr>
        <w:spacing w:after="0"/>
        <w:jc w:val="both"/>
        <w:rPr>
          <w:rFonts w:ascii="Times New Roman" w:hAnsi="Times New Roman" w:cs="Times New Roman"/>
          <w:i/>
          <w:sz w:val="24"/>
          <w:szCs w:val="24"/>
        </w:rPr>
      </w:pPr>
      <w:r w:rsidRPr="003714DF">
        <w:rPr>
          <w:rFonts w:ascii="Times New Roman" w:hAnsi="Times New Roman" w:cs="Times New Roman"/>
          <w:b/>
          <w:sz w:val="24"/>
          <w:szCs w:val="24"/>
          <w:lang w:val="en-US"/>
        </w:rPr>
        <w:t>Produksi</w:t>
      </w:r>
      <w:r>
        <w:rPr>
          <w:rFonts w:ascii="Times New Roman" w:hAnsi="Times New Roman" w:cs="Times New Roman"/>
          <w:b/>
          <w:sz w:val="24"/>
          <w:szCs w:val="24"/>
          <w:lang w:val="en-US"/>
        </w:rPr>
        <w:t>,</w:t>
      </w:r>
      <w:r w:rsidRPr="003714DF">
        <w:rPr>
          <w:rFonts w:ascii="Times New Roman" w:hAnsi="Times New Roman" w:cs="Times New Roman"/>
          <w:b/>
          <w:sz w:val="24"/>
          <w:szCs w:val="24"/>
          <w:lang w:val="en-US"/>
        </w:rPr>
        <w:t xml:space="preserve"> </w:t>
      </w:r>
      <w:r w:rsidR="000B5597" w:rsidRPr="003714DF">
        <w:rPr>
          <w:rFonts w:ascii="Times New Roman" w:hAnsi="Times New Roman" w:cs="Times New Roman"/>
          <w:sz w:val="24"/>
          <w:szCs w:val="24"/>
        </w:rPr>
        <w:t>adalah pengelolaan daripada tambang-tambang minyak untuk menghasilkan minyak mentah</w:t>
      </w:r>
    </w:p>
    <w:p w:rsidR="003714DF" w:rsidRPr="0004092A" w:rsidRDefault="003714DF" w:rsidP="0004092A">
      <w:pPr>
        <w:pStyle w:val="ListParagraph"/>
        <w:numPr>
          <w:ilvl w:val="0"/>
          <w:numId w:val="27"/>
        </w:numPr>
        <w:spacing w:after="0"/>
        <w:jc w:val="both"/>
        <w:rPr>
          <w:rFonts w:ascii="Times New Roman" w:hAnsi="Times New Roman" w:cs="Times New Roman"/>
          <w:i/>
          <w:sz w:val="24"/>
          <w:szCs w:val="24"/>
        </w:rPr>
      </w:pPr>
      <w:r w:rsidRPr="0004092A">
        <w:rPr>
          <w:rFonts w:ascii="Times New Roman" w:hAnsi="Times New Roman" w:cs="Times New Roman"/>
          <w:sz w:val="24"/>
          <w:szCs w:val="24"/>
          <w:lang w:val="en-US"/>
        </w:rPr>
        <w:t>T</w:t>
      </w:r>
      <w:r w:rsidRPr="0004092A">
        <w:rPr>
          <w:rFonts w:ascii="Times New Roman" w:hAnsi="Times New Roman" w:cs="Times New Roman"/>
          <w:b/>
          <w:sz w:val="24"/>
          <w:szCs w:val="24"/>
        </w:rPr>
        <w:t>trasportasi</w:t>
      </w:r>
      <w:r w:rsidRPr="0004092A">
        <w:rPr>
          <w:rFonts w:ascii="Times New Roman" w:hAnsi="Times New Roman" w:cs="Times New Roman"/>
          <w:i/>
          <w:sz w:val="24"/>
          <w:szCs w:val="24"/>
          <w:lang w:val="en-US"/>
        </w:rPr>
        <w:t xml:space="preserve">, </w:t>
      </w:r>
      <w:r w:rsidR="000B5597" w:rsidRPr="0004092A">
        <w:rPr>
          <w:rFonts w:ascii="Times New Roman" w:hAnsi="Times New Roman" w:cs="Times New Roman"/>
          <w:sz w:val="24"/>
          <w:szCs w:val="24"/>
        </w:rPr>
        <w:t>adalah pengangkutan daripada miny</w:t>
      </w:r>
      <w:r w:rsidRPr="0004092A">
        <w:rPr>
          <w:rFonts w:ascii="Times New Roman" w:hAnsi="Times New Roman" w:cs="Times New Roman"/>
          <w:sz w:val="24"/>
          <w:szCs w:val="24"/>
        </w:rPr>
        <w:t>ak dari tempat-tempat pemakaian</w:t>
      </w:r>
    </w:p>
    <w:p w:rsidR="003714DF" w:rsidRPr="003714DF" w:rsidRDefault="003714DF" w:rsidP="0004092A">
      <w:pPr>
        <w:pStyle w:val="ListParagraph"/>
        <w:numPr>
          <w:ilvl w:val="0"/>
          <w:numId w:val="27"/>
        </w:numPr>
        <w:spacing w:after="0"/>
        <w:jc w:val="both"/>
        <w:rPr>
          <w:rFonts w:ascii="Times New Roman" w:hAnsi="Times New Roman" w:cs="Times New Roman"/>
          <w:sz w:val="24"/>
          <w:szCs w:val="24"/>
        </w:rPr>
      </w:pPr>
      <w:r w:rsidRPr="003714DF">
        <w:rPr>
          <w:rFonts w:ascii="Times New Roman" w:hAnsi="Times New Roman" w:cs="Times New Roman"/>
          <w:b/>
          <w:sz w:val="24"/>
          <w:szCs w:val="24"/>
        </w:rPr>
        <w:t>Penyulingan</w:t>
      </w:r>
      <w:r>
        <w:rPr>
          <w:rFonts w:ascii="Times New Roman" w:hAnsi="Times New Roman" w:cs="Times New Roman"/>
          <w:b/>
          <w:sz w:val="24"/>
          <w:szCs w:val="24"/>
          <w:lang w:val="en-US"/>
        </w:rPr>
        <w:t xml:space="preserve">, </w:t>
      </w:r>
      <w:r w:rsidR="000B5597" w:rsidRPr="003714DF">
        <w:rPr>
          <w:rFonts w:ascii="Times New Roman" w:hAnsi="Times New Roman" w:cs="Times New Roman"/>
          <w:sz w:val="24"/>
          <w:szCs w:val="24"/>
        </w:rPr>
        <w:t>adalah usaha memperoleh jenis-jenis produksi dari minyak tersebut</w:t>
      </w:r>
    </w:p>
    <w:p w:rsidR="006358A5" w:rsidRDefault="006358A5" w:rsidP="006358A5">
      <w:pPr>
        <w:spacing w:after="0" w:line="240" w:lineRule="auto"/>
        <w:ind w:firstLine="720"/>
        <w:jc w:val="both"/>
        <w:rPr>
          <w:rFonts w:ascii="Times New Roman" w:hAnsi="Times New Roman" w:cs="Times New Roman"/>
          <w:b/>
          <w:sz w:val="24"/>
          <w:szCs w:val="24"/>
          <w:lang w:val="en-US"/>
        </w:rPr>
      </w:pPr>
    </w:p>
    <w:p w:rsidR="0004092A" w:rsidRPr="0004092A" w:rsidRDefault="006358A5" w:rsidP="0004092A">
      <w:pPr>
        <w:jc w:val="both"/>
        <w:rPr>
          <w:rFonts w:ascii="Times New Roman" w:hAnsi="Times New Roman" w:cs="Times New Roman"/>
          <w:sz w:val="24"/>
          <w:szCs w:val="24"/>
          <w:lang w:val="en-US"/>
        </w:rPr>
      </w:pPr>
      <w:r w:rsidRPr="006358A5">
        <w:rPr>
          <w:rFonts w:ascii="Times New Roman" w:hAnsi="Times New Roman" w:cs="Times New Roman"/>
          <w:b/>
          <w:sz w:val="24"/>
          <w:szCs w:val="24"/>
        </w:rPr>
        <w:t>Sifat-sifat hasil minyak bumi</w:t>
      </w:r>
      <w:r w:rsidRPr="006358A5">
        <w:rPr>
          <w:rFonts w:ascii="Times New Roman" w:hAnsi="Times New Roman" w:cs="Times New Roman"/>
          <w:sz w:val="24"/>
          <w:szCs w:val="24"/>
        </w:rPr>
        <w:t>. Sifat-sifat yang penting dari minyak bumi serta turunan</w:t>
      </w:r>
      <w:r w:rsidRPr="006358A5">
        <w:rPr>
          <w:rFonts w:ascii="Times New Roman" w:hAnsi="Times New Roman" w:cs="Times New Roman"/>
          <w:sz w:val="24"/>
          <w:szCs w:val="24"/>
        </w:rPr>
        <w:softHyphen/>
        <w:t xml:space="preserve">nya adalah </w:t>
      </w:r>
      <w:r w:rsidR="0004092A">
        <w:rPr>
          <w:rFonts w:ascii="Times New Roman" w:hAnsi="Times New Roman" w:cs="Times New Roman"/>
          <w:sz w:val="24"/>
          <w:szCs w:val="24"/>
          <w:lang w:val="en-US"/>
        </w:rPr>
        <w:t>sebagai berikut :</w:t>
      </w:r>
    </w:p>
    <w:p w:rsidR="0004092A" w:rsidRPr="0004092A" w:rsidRDefault="006358A5" w:rsidP="0004092A">
      <w:pPr>
        <w:pStyle w:val="ListParagraph"/>
        <w:numPr>
          <w:ilvl w:val="0"/>
          <w:numId w:val="28"/>
        </w:numPr>
        <w:ind w:left="993" w:hanging="284"/>
        <w:jc w:val="both"/>
        <w:rPr>
          <w:rFonts w:ascii="Times New Roman" w:hAnsi="Times New Roman" w:cs="Times New Roman"/>
          <w:sz w:val="24"/>
          <w:szCs w:val="24"/>
          <w:lang w:val="en-US"/>
        </w:rPr>
      </w:pPr>
      <w:r w:rsidRPr="0004092A">
        <w:rPr>
          <w:rFonts w:ascii="Times New Roman" w:hAnsi="Times New Roman" w:cs="Times New Roman"/>
          <w:sz w:val="24"/>
          <w:szCs w:val="24"/>
        </w:rPr>
        <w:t xml:space="preserve">nilai pembakaran, </w:t>
      </w:r>
    </w:p>
    <w:p w:rsidR="0004092A" w:rsidRPr="0004092A" w:rsidRDefault="006358A5" w:rsidP="0004092A">
      <w:pPr>
        <w:pStyle w:val="ListParagraph"/>
        <w:numPr>
          <w:ilvl w:val="0"/>
          <w:numId w:val="28"/>
        </w:numPr>
        <w:ind w:left="993" w:hanging="284"/>
        <w:jc w:val="both"/>
        <w:rPr>
          <w:rFonts w:ascii="Times New Roman" w:hAnsi="Times New Roman" w:cs="Times New Roman"/>
          <w:sz w:val="24"/>
          <w:szCs w:val="24"/>
          <w:lang w:val="en-US"/>
        </w:rPr>
      </w:pPr>
      <w:r w:rsidRPr="0004092A">
        <w:rPr>
          <w:rFonts w:ascii="Times New Roman" w:hAnsi="Times New Roman" w:cs="Times New Roman"/>
          <w:sz w:val="24"/>
          <w:szCs w:val="24"/>
        </w:rPr>
        <w:t>berat atau bobot jenis,</w:t>
      </w:r>
    </w:p>
    <w:p w:rsidR="0004092A" w:rsidRPr="0004092A" w:rsidRDefault="006358A5" w:rsidP="0004092A">
      <w:pPr>
        <w:pStyle w:val="ListParagraph"/>
        <w:numPr>
          <w:ilvl w:val="0"/>
          <w:numId w:val="28"/>
        </w:numPr>
        <w:ind w:left="993" w:hanging="284"/>
        <w:jc w:val="both"/>
        <w:rPr>
          <w:rFonts w:ascii="Times New Roman" w:hAnsi="Times New Roman" w:cs="Times New Roman"/>
          <w:sz w:val="24"/>
          <w:szCs w:val="24"/>
          <w:lang w:val="en-US"/>
        </w:rPr>
      </w:pPr>
      <w:r w:rsidRPr="0004092A">
        <w:rPr>
          <w:rFonts w:ascii="Times New Roman" w:hAnsi="Times New Roman" w:cs="Times New Roman"/>
          <w:sz w:val="24"/>
          <w:szCs w:val="24"/>
        </w:rPr>
        <w:t xml:space="preserve">titik nyala, dan </w:t>
      </w:r>
    </w:p>
    <w:p w:rsidR="0004092A" w:rsidRPr="0004092A" w:rsidRDefault="006358A5" w:rsidP="0004092A">
      <w:pPr>
        <w:pStyle w:val="ListParagraph"/>
        <w:numPr>
          <w:ilvl w:val="0"/>
          <w:numId w:val="28"/>
        </w:numPr>
        <w:ind w:left="993" w:hanging="284"/>
        <w:jc w:val="both"/>
        <w:rPr>
          <w:rFonts w:ascii="Times New Roman" w:hAnsi="Times New Roman" w:cs="Times New Roman"/>
          <w:sz w:val="24"/>
          <w:szCs w:val="24"/>
          <w:lang w:val="en-US"/>
        </w:rPr>
      </w:pPr>
      <w:r w:rsidRPr="0004092A">
        <w:rPr>
          <w:rFonts w:ascii="Times New Roman" w:hAnsi="Times New Roman" w:cs="Times New Roman"/>
          <w:sz w:val="24"/>
          <w:szCs w:val="24"/>
        </w:rPr>
        <w:t xml:space="preserve">titik lumernya. </w:t>
      </w:r>
    </w:p>
    <w:p w:rsidR="006358A5" w:rsidRPr="006358A5" w:rsidRDefault="006358A5" w:rsidP="006358A5">
      <w:pPr>
        <w:ind w:firstLine="720"/>
        <w:jc w:val="both"/>
        <w:rPr>
          <w:rFonts w:ascii="Times New Roman" w:hAnsi="Times New Roman" w:cs="Times New Roman"/>
          <w:sz w:val="24"/>
          <w:szCs w:val="24"/>
        </w:rPr>
      </w:pPr>
      <w:r w:rsidRPr="0004092A">
        <w:rPr>
          <w:rFonts w:ascii="Times New Roman" w:hAnsi="Times New Roman" w:cs="Times New Roman"/>
          <w:b/>
          <w:sz w:val="24"/>
          <w:szCs w:val="24"/>
        </w:rPr>
        <w:t>Nilai pembakaran</w:t>
      </w:r>
      <w:r w:rsidRPr="006358A5">
        <w:rPr>
          <w:rFonts w:ascii="Times New Roman" w:hAnsi="Times New Roman" w:cs="Times New Roman"/>
          <w:sz w:val="24"/>
          <w:szCs w:val="24"/>
        </w:rPr>
        <w:t>, biasanya nilai pembakaran tinggi, dinyatakan dalam satuan kilojoule per kilogram (ataupun British thermal units per pound-massa) atau kilojoule per liter (ataupun British thermal units per gallon). Nilai pembakaran minyak bumi serta hasil</w:t>
      </w:r>
      <w:r w:rsidRPr="006358A5">
        <w:rPr>
          <w:rFonts w:ascii="Times New Roman" w:hAnsi="Times New Roman" w:cs="Times New Roman"/>
          <w:sz w:val="24"/>
          <w:szCs w:val="24"/>
        </w:rPr>
        <w:softHyphen/>
        <w:t xml:space="preserve">hasil minyak bumi ditunjukkan sebagai fungsi bobot jenis produk tersebut pada Gambar </w:t>
      </w:r>
      <w:r>
        <w:rPr>
          <w:rFonts w:ascii="Times New Roman" w:hAnsi="Times New Roman" w:cs="Times New Roman"/>
          <w:sz w:val="24"/>
          <w:szCs w:val="24"/>
          <w:lang w:val="en-US"/>
        </w:rPr>
        <w:t>3</w:t>
      </w:r>
      <w:r>
        <w:rPr>
          <w:rFonts w:ascii="Times New Roman" w:hAnsi="Times New Roman" w:cs="Times New Roman"/>
          <w:sz w:val="24"/>
          <w:szCs w:val="24"/>
        </w:rPr>
        <w:t>.</w:t>
      </w:r>
      <w:r>
        <w:rPr>
          <w:rFonts w:ascii="Times New Roman" w:hAnsi="Times New Roman" w:cs="Times New Roman"/>
          <w:sz w:val="24"/>
          <w:szCs w:val="24"/>
          <w:lang w:val="en-US"/>
        </w:rPr>
        <w:t>10</w:t>
      </w:r>
      <w:r w:rsidRPr="006358A5">
        <w:rPr>
          <w:rFonts w:ascii="Times New Roman" w:hAnsi="Times New Roman" w:cs="Times New Roman"/>
          <w:sz w:val="24"/>
          <w:szCs w:val="24"/>
        </w:rPr>
        <w:t xml:space="preserve">. Nilai pembakaran, dalam basis satuan massa, dari turunan minyak bumi naik apabila bobot jenisnya turun atau bila </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API (</w:t>
      </w:r>
      <w:r w:rsidRPr="0004092A">
        <w:rPr>
          <w:rFonts w:ascii="Times New Roman" w:hAnsi="Times New Roman" w:cs="Times New Roman"/>
          <w:i/>
          <w:sz w:val="24"/>
          <w:szCs w:val="24"/>
        </w:rPr>
        <w:t>API adalah singkatan dari the American Petroleum Institute</w:t>
      </w:r>
      <w:r w:rsidRPr="006358A5">
        <w:rPr>
          <w:rFonts w:ascii="Times New Roman" w:hAnsi="Times New Roman" w:cs="Times New Roman"/>
          <w:sz w:val="24"/>
          <w:szCs w:val="24"/>
        </w:rPr>
        <w:t>) dan °Be (°Baume)-nya naik.</w:t>
      </w:r>
    </w:p>
    <w:p w:rsidR="006358A5" w:rsidRPr="006358A5" w:rsidRDefault="006358A5" w:rsidP="006358A5">
      <w:pPr>
        <w:ind w:firstLine="720"/>
        <w:jc w:val="both"/>
        <w:rPr>
          <w:rFonts w:ascii="Times New Roman" w:hAnsi="Times New Roman" w:cs="Times New Roman"/>
          <w:sz w:val="24"/>
          <w:szCs w:val="24"/>
        </w:rPr>
      </w:pPr>
      <w:r w:rsidRPr="0004092A">
        <w:rPr>
          <w:rFonts w:ascii="Times New Roman" w:hAnsi="Times New Roman" w:cs="Times New Roman"/>
          <w:b/>
          <w:sz w:val="24"/>
          <w:szCs w:val="24"/>
        </w:rPr>
        <w:t>Bobot jenis</w:t>
      </w:r>
      <w:r w:rsidRPr="006358A5">
        <w:rPr>
          <w:rFonts w:ascii="Times New Roman" w:hAnsi="Times New Roman" w:cs="Times New Roman"/>
          <w:sz w:val="24"/>
          <w:szCs w:val="24"/>
        </w:rPr>
        <w:t xml:space="preserve"> suatu cairan adalah kerapatan cairan tersebut dibagi dengan kerapatan air pada 60</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F (15,6</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 xml:space="preserve">C). Bobot jenis minyak bumi dan produk-produk minyak bumi biasanya dinyatakan dalam satuan </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 xml:space="preserve">Be atau </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API. Hubungan antara bobot jenis s dan satuan ini adalah sebagai berikut:</w:t>
      </w: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sz w:val="24"/>
          <w:szCs w:val="24"/>
        </w:rPr>
        <w:tab/>
      </w:r>
    </w:p>
    <w:p w:rsidR="006358A5" w:rsidRPr="006358A5" w:rsidRDefault="006358A5" w:rsidP="006358A5">
      <w:pPr>
        <w:ind w:left="1440"/>
        <w:jc w:val="right"/>
        <w:rPr>
          <w:rFonts w:ascii="Times New Roman" w:hAnsi="Times New Roman" w:cs="Times New Roman"/>
          <w:sz w:val="24"/>
          <w:szCs w:val="24"/>
        </w:rPr>
      </w:pPr>
      <w:r w:rsidRPr="006358A5">
        <w:rPr>
          <w:rFonts w:ascii="Times New Roman" w:hAnsi="Times New Roman" w:cs="Times New Roman"/>
          <w:sz w:val="24"/>
          <w:szCs w:val="24"/>
        </w:rPr>
        <w:t>Bobot jenis</w:t>
      </w:r>
      <w:r w:rsidRPr="006358A5">
        <w:rPr>
          <w:rFonts w:ascii="Times New Roman" w:hAnsi="Times New Roman" w:cs="Times New Roman"/>
          <w:sz w:val="24"/>
          <w:szCs w:val="24"/>
        </w:rPr>
        <w:tab/>
      </w:r>
      <w:r w:rsidRPr="006358A5">
        <w:rPr>
          <w:rFonts w:ascii="Times New Roman" w:hAnsi="Times New Roman" w:cs="Times New Roman"/>
          <w:position w:val="-24"/>
          <w:sz w:val="24"/>
          <w:szCs w:val="24"/>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31.15pt" o:ole="">
            <v:imagedata r:id="rId25" o:title=""/>
          </v:shape>
          <o:OLEObject Type="Embed" ProgID="Equation.3" ShapeID="_x0000_i1025" DrawAspect="Content" ObjectID="_1448128592" r:id="rId26"/>
        </w:object>
      </w:r>
      <w:r w:rsidRPr="006358A5">
        <w:rPr>
          <w:rFonts w:ascii="Times New Roman" w:hAnsi="Times New Roman" w:cs="Times New Roman"/>
          <w:sz w:val="24"/>
          <w:szCs w:val="24"/>
        </w:rPr>
        <w:tab/>
      </w:r>
      <w:r w:rsidRPr="006358A5">
        <w:rPr>
          <w:rFonts w:ascii="Times New Roman" w:hAnsi="Times New Roman" w:cs="Times New Roman"/>
          <w:sz w:val="24"/>
          <w:szCs w:val="24"/>
        </w:rPr>
        <w:tab/>
      </w:r>
      <w:r>
        <w:rPr>
          <w:rFonts w:ascii="Times New Roman" w:hAnsi="Times New Roman" w:cs="Times New Roman"/>
          <w:sz w:val="24"/>
          <w:szCs w:val="24"/>
          <w:lang w:val="en-US"/>
        </w:rPr>
        <w:t xml:space="preserve">                                3.9</w:t>
      </w:r>
      <w:r w:rsidRPr="006358A5">
        <w:rPr>
          <w:rFonts w:ascii="Times New Roman" w:hAnsi="Times New Roman" w:cs="Times New Roman"/>
          <w:sz w:val="24"/>
          <w:szCs w:val="24"/>
        </w:rPr>
        <w:br/>
        <w:t xml:space="preserve">Bobot jenis </w:t>
      </w:r>
      <w:r w:rsidRPr="006358A5">
        <w:rPr>
          <w:rFonts w:ascii="Times New Roman" w:hAnsi="Times New Roman" w:cs="Times New Roman"/>
          <w:sz w:val="24"/>
          <w:szCs w:val="24"/>
        </w:rPr>
        <w:tab/>
      </w:r>
      <w:r w:rsidRPr="006358A5">
        <w:rPr>
          <w:rFonts w:ascii="Times New Roman" w:hAnsi="Times New Roman" w:cs="Times New Roman"/>
          <w:position w:val="-28"/>
          <w:sz w:val="24"/>
          <w:szCs w:val="24"/>
        </w:rPr>
        <w:object w:dxaOrig="1800" w:dyaOrig="660">
          <v:shape id="_x0000_i1026" type="#_x0000_t75" style="width:90.8pt;height:32.8pt" o:ole="">
            <v:imagedata r:id="rId27" o:title=""/>
          </v:shape>
          <o:OLEObject Type="Embed" ProgID="Equation.3" ShapeID="_x0000_i1026" DrawAspect="Content" ObjectID="_1448128593" r:id="rId28"/>
        </w:object>
      </w:r>
      <w:r w:rsidRPr="006358A5">
        <w:rPr>
          <w:rFonts w:ascii="Times New Roman" w:hAnsi="Times New Roman" w:cs="Times New Roman"/>
          <w:sz w:val="24"/>
          <w:szCs w:val="24"/>
        </w:rPr>
        <w:tab/>
      </w:r>
      <w:r>
        <w:rPr>
          <w:rFonts w:ascii="Times New Roman" w:hAnsi="Times New Roman" w:cs="Times New Roman"/>
          <w:sz w:val="24"/>
          <w:szCs w:val="24"/>
          <w:lang w:val="en-US"/>
        </w:rPr>
        <w:t xml:space="preserve">                                           3.10</w:t>
      </w: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sz w:val="24"/>
          <w:szCs w:val="24"/>
        </w:rPr>
        <w:t>Harus pula dicatat untuk kedua persamaan ini bahwa air mempunyai bobot jenis 10</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 xml:space="preserve"> dan bila </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 xml:space="preserve">Be dan </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API naik maka bobot jenis cairan berkurang.</w:t>
      </w:r>
    </w:p>
    <w:p w:rsidR="006358A5" w:rsidRPr="006358A5" w:rsidRDefault="006358A5" w:rsidP="006358A5">
      <w:pPr>
        <w:ind w:firstLine="720"/>
        <w:jc w:val="both"/>
        <w:rPr>
          <w:rFonts w:ascii="Times New Roman" w:hAnsi="Times New Roman" w:cs="Times New Roman"/>
          <w:sz w:val="24"/>
          <w:szCs w:val="24"/>
        </w:rPr>
      </w:pPr>
      <w:r w:rsidRPr="0004092A">
        <w:rPr>
          <w:rFonts w:ascii="Times New Roman" w:hAnsi="Times New Roman" w:cs="Times New Roman"/>
          <w:b/>
          <w:sz w:val="24"/>
          <w:szCs w:val="24"/>
        </w:rPr>
        <w:t>Titik nyala (</w:t>
      </w:r>
      <w:r w:rsidRPr="0004092A">
        <w:rPr>
          <w:rFonts w:ascii="Times New Roman" w:hAnsi="Times New Roman" w:cs="Times New Roman"/>
          <w:b/>
          <w:i/>
          <w:sz w:val="24"/>
          <w:szCs w:val="24"/>
        </w:rPr>
        <w:t>flash point</w:t>
      </w:r>
      <w:r w:rsidRPr="006358A5">
        <w:rPr>
          <w:rFonts w:ascii="Times New Roman" w:hAnsi="Times New Roman" w:cs="Times New Roman"/>
          <w:sz w:val="24"/>
          <w:szCs w:val="24"/>
        </w:rPr>
        <w:t>) dari suatu cairan bahan bakar adalah temperatur minimum fluida pada waktu uap yang keluar dari permukaan fluida langsung akan menyala. Pada temperatur yang sedikit lebih tinggi, yang disebut dengan titik api (fire point), uap akan membantu pembakaran. Haruslah selalu diperhatikan agar tetap ada jaminan bahwa temperatur maksimum minyak tidak melewati titik nyalanya.</w:t>
      </w:r>
    </w:p>
    <w:p w:rsidR="006358A5" w:rsidRPr="0004092A" w:rsidRDefault="006358A5" w:rsidP="006358A5">
      <w:pPr>
        <w:ind w:firstLine="720"/>
        <w:jc w:val="both"/>
        <w:rPr>
          <w:rFonts w:ascii="Times New Roman" w:hAnsi="Times New Roman" w:cs="Times New Roman"/>
          <w:sz w:val="24"/>
          <w:szCs w:val="24"/>
          <w:lang w:val="en-US"/>
        </w:rPr>
      </w:pPr>
      <w:r w:rsidRPr="0004092A">
        <w:rPr>
          <w:rFonts w:ascii="Times New Roman" w:hAnsi="Times New Roman" w:cs="Times New Roman"/>
          <w:b/>
          <w:sz w:val="24"/>
          <w:szCs w:val="24"/>
        </w:rPr>
        <w:t>Titik lumer (pour point)</w:t>
      </w:r>
      <w:r w:rsidRPr="006358A5">
        <w:rPr>
          <w:rFonts w:ascii="Times New Roman" w:hAnsi="Times New Roman" w:cs="Times New Roman"/>
          <w:sz w:val="24"/>
          <w:szCs w:val="24"/>
        </w:rPr>
        <w:t xml:space="preserve"> dari suatu produk minyak bumi adalah temperatur terendah pada mana suatu minyak atau produk minyak akan mengalir di bawah kondisi</w:t>
      </w:r>
      <w:r w:rsidR="0004092A">
        <w:rPr>
          <w:rFonts w:ascii="Times New Roman" w:hAnsi="Times New Roman" w:cs="Times New Roman"/>
          <w:sz w:val="24"/>
          <w:szCs w:val="24"/>
          <w:lang w:val="en-US"/>
        </w:rPr>
        <w:t xml:space="preserve"> standar</w:t>
      </w: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noProof/>
          <w:sz w:val="24"/>
          <w:szCs w:val="24"/>
          <w:lang w:val="en-US"/>
        </w:rPr>
        <w:drawing>
          <wp:inline distT="0" distB="0" distL="0" distR="0">
            <wp:extent cx="5036185" cy="4449445"/>
            <wp:effectExtent l="1905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9" cstate="print"/>
                    <a:srcRect b="9593"/>
                    <a:stretch>
                      <a:fillRect/>
                    </a:stretch>
                  </pic:blipFill>
                  <pic:spPr bwMode="auto">
                    <a:xfrm>
                      <a:off x="0" y="0"/>
                      <a:ext cx="5036185" cy="4449445"/>
                    </a:xfrm>
                    <a:prstGeom prst="rect">
                      <a:avLst/>
                    </a:prstGeom>
                    <a:noFill/>
                    <a:ln w="9525">
                      <a:noFill/>
                      <a:miter lim="800000"/>
                      <a:headEnd/>
                      <a:tailEnd/>
                    </a:ln>
                  </pic:spPr>
                </pic:pic>
              </a:graphicData>
            </a:graphic>
          </wp:inline>
        </w:drawing>
      </w:r>
    </w:p>
    <w:p w:rsidR="006358A5" w:rsidRPr="006358A5" w:rsidRDefault="006358A5" w:rsidP="006358A5">
      <w:pPr>
        <w:jc w:val="both"/>
        <w:rPr>
          <w:rFonts w:ascii="Times New Roman" w:hAnsi="Times New Roman" w:cs="Times New Roman"/>
          <w:sz w:val="24"/>
          <w:szCs w:val="24"/>
          <w:lang w:val="en-US"/>
        </w:rPr>
      </w:pPr>
      <w:r w:rsidRPr="006358A5">
        <w:rPr>
          <w:rFonts w:ascii="Times New Roman" w:hAnsi="Times New Roman" w:cs="Times New Roman"/>
          <w:sz w:val="24"/>
          <w:szCs w:val="24"/>
        </w:rPr>
        <w:tab/>
      </w:r>
      <w:r w:rsidRPr="006358A5">
        <w:rPr>
          <w:rFonts w:ascii="Times New Roman" w:hAnsi="Times New Roman" w:cs="Times New Roman"/>
          <w:sz w:val="24"/>
          <w:szCs w:val="24"/>
        </w:rPr>
        <w:tab/>
      </w:r>
      <w:r w:rsidRPr="006358A5">
        <w:rPr>
          <w:rFonts w:ascii="Times New Roman" w:hAnsi="Times New Roman" w:cs="Times New Roman"/>
          <w:position w:val="-28"/>
          <w:sz w:val="24"/>
          <w:szCs w:val="24"/>
        </w:rPr>
        <w:object w:dxaOrig="4220" w:dyaOrig="660">
          <v:shape id="_x0000_i1027" type="#_x0000_t75" style="width:211.15pt;height:32.8pt" o:ole="">
            <v:imagedata r:id="rId30" o:title=""/>
          </v:shape>
          <o:OLEObject Type="Embed" ProgID="Equation.3" ShapeID="_x0000_i1027" DrawAspect="Content" ObjectID="_1448128594" r:id="rId31"/>
        </w:object>
      </w:r>
    </w:p>
    <w:p w:rsidR="006358A5" w:rsidRDefault="006358A5" w:rsidP="006358A5">
      <w:pPr>
        <w:widowControl w:val="0"/>
        <w:kinsoku w:val="0"/>
        <w:overflowPunct w:val="0"/>
        <w:spacing w:before="25"/>
        <w:jc w:val="center"/>
        <w:textAlignment w:val="baseline"/>
        <w:rPr>
          <w:rFonts w:ascii="Times New Roman" w:hAnsi="Times New Roman" w:cs="Times New Roman"/>
          <w:color w:val="21121D"/>
          <w:spacing w:val="10"/>
          <w:sz w:val="24"/>
          <w:szCs w:val="24"/>
          <w:lang w:val="sv-SE"/>
        </w:rPr>
      </w:pPr>
      <w:r w:rsidRPr="006358A5">
        <w:rPr>
          <w:rFonts w:ascii="Times New Roman" w:hAnsi="Times New Roman" w:cs="Times New Roman"/>
          <w:b/>
          <w:bCs/>
          <w:color w:val="21121D"/>
          <w:spacing w:val="10"/>
          <w:sz w:val="24"/>
          <w:szCs w:val="24"/>
          <w:lang w:val="sv-SE"/>
        </w:rPr>
        <w:t xml:space="preserve">Gambar </w:t>
      </w:r>
      <w:r>
        <w:rPr>
          <w:rFonts w:ascii="Times New Roman" w:hAnsi="Times New Roman" w:cs="Times New Roman"/>
          <w:b/>
          <w:bCs/>
          <w:color w:val="21121D"/>
          <w:spacing w:val="10"/>
          <w:sz w:val="24"/>
          <w:szCs w:val="24"/>
          <w:lang w:val="sv-SE"/>
        </w:rPr>
        <w:t xml:space="preserve">3.10 </w:t>
      </w:r>
      <w:r w:rsidRPr="006358A5">
        <w:rPr>
          <w:rFonts w:ascii="Times New Roman" w:hAnsi="Times New Roman" w:cs="Times New Roman"/>
          <w:b/>
          <w:bCs/>
          <w:color w:val="21121D"/>
          <w:spacing w:val="10"/>
          <w:sz w:val="24"/>
          <w:szCs w:val="24"/>
          <w:lang w:val="sv-SE"/>
        </w:rPr>
        <w:t xml:space="preserve"> </w:t>
      </w:r>
      <w:r>
        <w:rPr>
          <w:rFonts w:ascii="Times New Roman" w:hAnsi="Times New Roman" w:cs="Times New Roman"/>
          <w:color w:val="21121D"/>
          <w:spacing w:val="10"/>
          <w:sz w:val="24"/>
          <w:szCs w:val="24"/>
          <w:lang w:val="sv-SE"/>
        </w:rPr>
        <w:t>Sifat-sifat turunan Minyak B</w:t>
      </w:r>
      <w:r w:rsidRPr="006358A5">
        <w:rPr>
          <w:rFonts w:ascii="Times New Roman" w:hAnsi="Times New Roman" w:cs="Times New Roman"/>
          <w:color w:val="21121D"/>
          <w:spacing w:val="10"/>
          <w:sz w:val="24"/>
          <w:szCs w:val="24"/>
          <w:lang w:val="sv-SE"/>
        </w:rPr>
        <w:t xml:space="preserve">umi. </w:t>
      </w:r>
    </w:p>
    <w:p w:rsidR="006358A5" w:rsidRPr="006358A5" w:rsidRDefault="006358A5" w:rsidP="006358A5">
      <w:pPr>
        <w:widowControl w:val="0"/>
        <w:kinsoku w:val="0"/>
        <w:overflowPunct w:val="0"/>
        <w:spacing w:before="25"/>
        <w:jc w:val="center"/>
        <w:textAlignment w:val="baseline"/>
        <w:rPr>
          <w:rFonts w:ascii="Times New Roman" w:hAnsi="Times New Roman" w:cs="Times New Roman"/>
          <w:i/>
          <w:iCs/>
          <w:color w:val="21121D"/>
          <w:spacing w:val="10"/>
          <w:sz w:val="24"/>
          <w:szCs w:val="24"/>
        </w:rPr>
      </w:pP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sz w:val="24"/>
          <w:szCs w:val="24"/>
        </w:rPr>
        <w:t>standar. Titik ini ditentukan dengan mencari temperatur maksimum pada mana permukaan dari suatu sampel minyak dalam suatu tabung percobaan standar tidak bergerak selama 5 detik ketika tabung percobaan diputar ke posisi horisontal. Titik lumer adalah sama dengan temperatur ini ditambah lima derajat Fahrenheit.</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Minyak mempunyai banyak kelebihan dibandingkan dengan batubara bila ia dibakar. Minyak lebih bersih dan mudah untuk ditangani, disimpan dan diangkut. Ia lebih mudah dibakar ketimbang batubara dan mempunyai sedikit abu. Namun, ada beberapa persoalan yang muncul pada waktu pembakaran bahan bakar minyak. Meskipun hanya sedikit abu yang dihasilkan, namun sulit untuk membuangnya. Beberapa minyak mentah mempunyai fraksi sulfur yang cukup tinggi, yang meskipun dapat dibuang dari minyak tersebut sebelum ia dibakar, namun proses tersebut adalah proses yang mahal. Unsur lain yang menjadi persoalan, yang ditemui di dalam bahan bakar minyak adalah vanadium. Vanadium beroksidasi pada waktu pembakaran menjadi vanadium penta</w:t>
      </w:r>
      <w:r w:rsidRPr="006358A5">
        <w:rPr>
          <w:rFonts w:ascii="Times New Roman" w:hAnsi="Times New Roman" w:cs="Times New Roman"/>
          <w:sz w:val="24"/>
          <w:szCs w:val="24"/>
        </w:rPr>
        <w:softHyphen/>
        <w:t>oksida (V05) dan senyawa ini akan mengakibatkan korosi yang cepat dari bahan-bahan</w:t>
      </w:r>
    </w:p>
    <w:p w:rsidR="0004092A" w:rsidRDefault="0004092A" w:rsidP="0004092A">
      <w:pPr>
        <w:spacing w:after="0" w:line="240" w:lineRule="auto"/>
        <w:jc w:val="both"/>
        <w:rPr>
          <w:rFonts w:ascii="Times New Roman" w:hAnsi="Times New Roman" w:cs="Times New Roman"/>
          <w:sz w:val="24"/>
          <w:szCs w:val="24"/>
          <w:lang w:val="en-US"/>
        </w:rPr>
      </w:pPr>
    </w:p>
    <w:p w:rsidR="006358A5" w:rsidRPr="0004092A" w:rsidRDefault="0004092A" w:rsidP="0004092A">
      <w:pPr>
        <w:jc w:val="both"/>
        <w:rPr>
          <w:rFonts w:ascii="Times New Roman" w:hAnsi="Times New Roman" w:cs="Times New Roman"/>
          <w:sz w:val="24"/>
          <w:szCs w:val="24"/>
        </w:rPr>
      </w:pPr>
      <w:r>
        <w:rPr>
          <w:rFonts w:ascii="Times New Roman" w:hAnsi="Times New Roman" w:cs="Times New Roman"/>
          <w:sz w:val="24"/>
          <w:szCs w:val="24"/>
          <w:lang w:val="en-US"/>
        </w:rPr>
        <w:t>3.3.2</w:t>
      </w:r>
      <w:r>
        <w:rPr>
          <w:rFonts w:ascii="Times New Roman" w:hAnsi="Times New Roman" w:cs="Times New Roman"/>
          <w:sz w:val="24"/>
          <w:szCs w:val="24"/>
          <w:lang w:val="en-US"/>
        </w:rPr>
        <w:tab/>
      </w:r>
      <w:r w:rsidR="006358A5" w:rsidRPr="006358A5">
        <w:rPr>
          <w:rFonts w:ascii="Times New Roman" w:hAnsi="Times New Roman" w:cs="Times New Roman"/>
          <w:b/>
          <w:sz w:val="24"/>
          <w:szCs w:val="24"/>
        </w:rPr>
        <w:t>Bahan Bakar Gas</w:t>
      </w:r>
    </w:p>
    <w:p w:rsidR="006358A5" w:rsidRPr="006358A5" w:rsidRDefault="006358A5" w:rsidP="006358A5">
      <w:pPr>
        <w:ind w:firstLine="720"/>
        <w:jc w:val="both"/>
        <w:rPr>
          <w:rFonts w:ascii="Times New Roman" w:hAnsi="Times New Roman" w:cs="Times New Roman"/>
          <w:sz w:val="24"/>
          <w:szCs w:val="24"/>
          <w:lang w:val="sv-SE"/>
        </w:rPr>
      </w:pPr>
      <w:r w:rsidRPr="006358A5">
        <w:rPr>
          <w:rFonts w:ascii="Times New Roman" w:hAnsi="Times New Roman" w:cs="Times New Roman"/>
          <w:sz w:val="24"/>
          <w:szCs w:val="24"/>
        </w:rPr>
        <w:t>Umum. Hampir semua bahan bakar gas adalah bahan bakar fossil ataupun hasil samping</w:t>
      </w:r>
      <w:r w:rsidRPr="006358A5">
        <w:rPr>
          <w:rFonts w:ascii="Times New Roman" w:hAnsi="Times New Roman" w:cs="Times New Roman"/>
          <w:sz w:val="24"/>
          <w:szCs w:val="24"/>
        </w:rPr>
        <w:softHyphen/>
        <w:t xml:space="preserve">an (byproducts) dari bahan bakar fossil. Bahan bakar ini dapat dibagi menjadi tiga kelompok besar, yakni gas alam, gas pabrik, dan gas hasil sampingan. </w:t>
      </w:r>
      <w:r w:rsidRPr="006358A5">
        <w:rPr>
          <w:rFonts w:ascii="Times New Roman" w:hAnsi="Times New Roman" w:cs="Times New Roman"/>
          <w:sz w:val="24"/>
          <w:szCs w:val="24"/>
          <w:lang w:val="sv-SE"/>
        </w:rPr>
        <w:t>Beberapa kompo</w:t>
      </w:r>
      <w:r w:rsidRPr="006358A5">
        <w:rPr>
          <w:rFonts w:ascii="Times New Roman" w:hAnsi="Times New Roman" w:cs="Times New Roman"/>
          <w:sz w:val="24"/>
          <w:szCs w:val="24"/>
          <w:lang w:val="sv-SE"/>
        </w:rPr>
        <w:softHyphen/>
        <w:t>sisi serta sifat-sifat lain dari bahan bakar gas ini diberikan pada Lampiran F.</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Komposisi bahan bakar gas umumnya dinyatakan dalam bentuk fraksi mole atau volume dari komponen gas itu. Analisis juga dapat dinyatakan dalam bentuk fraksi massa elemental. Untuk campuran gas ideal, fraksi molar dan volume adalah sama. Nilai pembakaran dari suatu bahan bakar gas umumnya dinyatakan dalam satuan energi per satuan volume, seperti kilojoule per meter kubik atau British thermal unit per kaki kubik, tetapi nilai ini adalah berbanding langsung dengan tekanan absolut dan ber</w:t>
      </w:r>
      <w:r w:rsidRPr="006358A5">
        <w:rPr>
          <w:rFonts w:ascii="Times New Roman" w:hAnsi="Times New Roman" w:cs="Times New Roman"/>
          <w:sz w:val="24"/>
          <w:szCs w:val="24"/>
        </w:rPr>
        <w:softHyphen/>
        <w:t>banding terbalik dengan temperatur absolut. Nilai pembakaran juga dapat dinyatakan dalam bentuk energi per satuan massa (kilojoule per kilogram) dan besaran ini adalah bebas terhadap tekanan dan temperatur.</w:t>
      </w:r>
    </w:p>
    <w:p w:rsidR="006358A5" w:rsidRPr="006358A5" w:rsidRDefault="006358A5" w:rsidP="0004092A">
      <w:pPr>
        <w:ind w:firstLine="720"/>
        <w:jc w:val="both"/>
        <w:rPr>
          <w:rFonts w:ascii="Times New Roman" w:hAnsi="Times New Roman" w:cs="Times New Roman"/>
          <w:sz w:val="24"/>
          <w:szCs w:val="24"/>
          <w:lang w:val="it-IT"/>
        </w:rPr>
      </w:pPr>
      <w:r w:rsidRPr="006358A5">
        <w:rPr>
          <w:rFonts w:ascii="Times New Roman" w:hAnsi="Times New Roman" w:cs="Times New Roman"/>
          <w:sz w:val="24"/>
          <w:szCs w:val="24"/>
        </w:rPr>
        <w:t>Nilai pembakaran volumetrik dari suatu campuran bahan bakar gas adalah sama dengan jumlah dari perkalian volume atau fraksi mole komponen individual dengan nilai pembakaran volumetrik komponen yang bersangkutan. Bila nilai pembakaran volume</w:t>
      </w:r>
      <w:r w:rsidRPr="006358A5">
        <w:rPr>
          <w:rFonts w:ascii="Times New Roman" w:hAnsi="Times New Roman" w:cs="Times New Roman"/>
          <w:sz w:val="24"/>
          <w:szCs w:val="24"/>
        </w:rPr>
        <w:softHyphen/>
        <w:t>trik dari suatu komponen gas pada suatu temperatur referensi, T</w:t>
      </w:r>
      <w:r w:rsidRPr="006358A5">
        <w:rPr>
          <w:rFonts w:ascii="Times New Roman" w:hAnsi="Times New Roman" w:cs="Times New Roman"/>
          <w:sz w:val="24"/>
          <w:szCs w:val="24"/>
          <w:vertAlign w:val="subscript"/>
        </w:rPr>
        <w:t>r</w:t>
      </w:r>
      <w:r w:rsidRPr="006358A5">
        <w:rPr>
          <w:rFonts w:ascii="Times New Roman" w:hAnsi="Times New Roman" w:cs="Times New Roman"/>
          <w:sz w:val="24"/>
          <w:szCs w:val="24"/>
        </w:rPr>
        <w:t xml:space="preserve">, dan tekanan referensi. </w:t>
      </w:r>
      <w:r w:rsidRPr="006358A5">
        <w:rPr>
          <w:rFonts w:ascii="Times New Roman" w:hAnsi="Times New Roman" w:cs="Times New Roman"/>
          <w:sz w:val="24"/>
          <w:szCs w:val="24"/>
          <w:lang w:val="it-IT"/>
        </w:rPr>
        <w:t>P</w:t>
      </w:r>
      <w:r w:rsidRPr="006358A5">
        <w:rPr>
          <w:rFonts w:ascii="Times New Roman" w:hAnsi="Times New Roman" w:cs="Times New Roman"/>
          <w:sz w:val="24"/>
          <w:szCs w:val="24"/>
          <w:vertAlign w:val="subscript"/>
          <w:lang w:val="it-IT"/>
        </w:rPr>
        <w:t>r</w:t>
      </w:r>
      <w:r w:rsidRPr="006358A5">
        <w:rPr>
          <w:rFonts w:ascii="Times New Roman" w:hAnsi="Times New Roman" w:cs="Times New Roman"/>
          <w:sz w:val="24"/>
          <w:szCs w:val="24"/>
          <w:lang w:val="it-IT"/>
        </w:rPr>
        <w:t>, diketahui, nilai pembakaran volumetrik dari campuran gas, HHV diperoleh dari persamaan berikut.</w:t>
      </w:r>
    </w:p>
    <w:p w:rsidR="006358A5" w:rsidRPr="006358A5" w:rsidRDefault="006358A5" w:rsidP="0004092A">
      <w:pPr>
        <w:jc w:val="right"/>
        <w:rPr>
          <w:rFonts w:ascii="Times New Roman" w:hAnsi="Times New Roman" w:cs="Times New Roman"/>
          <w:sz w:val="24"/>
          <w:szCs w:val="24"/>
          <w:lang w:val="it-IT"/>
        </w:rPr>
      </w:pPr>
      <w:r w:rsidRPr="006358A5">
        <w:rPr>
          <w:rFonts w:ascii="Times New Roman" w:hAnsi="Times New Roman" w:cs="Times New Roman"/>
          <w:sz w:val="24"/>
          <w:szCs w:val="24"/>
          <w:lang w:val="it-IT"/>
        </w:rPr>
        <w:tab/>
      </w:r>
      <w:r w:rsidRPr="006358A5">
        <w:rPr>
          <w:rFonts w:ascii="Times New Roman" w:hAnsi="Times New Roman" w:cs="Times New Roman"/>
          <w:position w:val="-28"/>
          <w:sz w:val="24"/>
          <w:szCs w:val="24"/>
          <w:lang w:val="it-IT"/>
        </w:rPr>
        <w:object w:dxaOrig="4080" w:dyaOrig="540">
          <v:shape id="_x0000_i1028" type="#_x0000_t75" style="width:204.2pt;height:26.85pt" o:ole="">
            <v:imagedata r:id="rId32" o:title=""/>
          </v:shape>
          <o:OLEObject Type="Embed" ProgID="Equation.3" ShapeID="_x0000_i1028" DrawAspect="Content" ObjectID="_1448128595" r:id="rId33"/>
        </w:object>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0004092A">
        <w:rPr>
          <w:rFonts w:ascii="Times New Roman" w:hAnsi="Times New Roman" w:cs="Times New Roman"/>
          <w:sz w:val="24"/>
          <w:szCs w:val="24"/>
          <w:lang w:val="it-IT"/>
        </w:rPr>
        <w:t>3.11</w:t>
      </w: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sz w:val="24"/>
          <w:szCs w:val="24"/>
        </w:rPr>
        <w:t>di mana HHV</w:t>
      </w:r>
      <w:r w:rsidR="0004092A">
        <w:rPr>
          <w:rFonts w:ascii="Times New Roman" w:hAnsi="Times New Roman" w:cs="Times New Roman"/>
          <w:sz w:val="24"/>
          <w:szCs w:val="24"/>
          <w:lang w:val="en-US"/>
        </w:rPr>
        <w:t>,</w:t>
      </w:r>
      <w:r w:rsidRPr="006358A5">
        <w:rPr>
          <w:rFonts w:ascii="Times New Roman" w:hAnsi="Times New Roman" w:cs="Times New Roman"/>
          <w:sz w:val="24"/>
          <w:szCs w:val="24"/>
        </w:rPr>
        <w:t xml:space="preserve"> I dan V adalah nilai pembakaran tinggi volumetrik dari fraksi volumetrik komponen gas yang ke-i. Nilai pembakaran tinggi dari sejumlah senyawa yang mudah terbakar ditabulasi dalam Lampiran G. Persamaan berikut ini dapat dipakai untuk meng</w:t>
      </w:r>
      <w:r w:rsidRPr="006358A5">
        <w:rPr>
          <w:rFonts w:ascii="Times New Roman" w:hAnsi="Times New Roman" w:cs="Times New Roman"/>
          <w:sz w:val="24"/>
          <w:szCs w:val="24"/>
        </w:rPr>
        <w:softHyphen/>
        <w:t>konversi nilai pembakaran tinggi volumetrik pada tekanan dan temperatur referensi ter</w:t>
      </w:r>
      <w:r w:rsidRPr="006358A5">
        <w:rPr>
          <w:rFonts w:ascii="Times New Roman" w:hAnsi="Times New Roman" w:cs="Times New Roman"/>
          <w:sz w:val="24"/>
          <w:szCs w:val="24"/>
        </w:rPr>
        <w:softHyphen/>
        <w:t>tentu ke tekanan dan temperatur lain:</w:t>
      </w:r>
    </w:p>
    <w:p w:rsidR="006358A5" w:rsidRPr="006358A5" w:rsidRDefault="006358A5" w:rsidP="006358A5">
      <w:pPr>
        <w:jc w:val="both"/>
        <w:rPr>
          <w:rFonts w:ascii="Times New Roman" w:hAnsi="Times New Roman" w:cs="Times New Roman"/>
          <w:sz w:val="24"/>
          <w:szCs w:val="24"/>
        </w:rPr>
      </w:pPr>
    </w:p>
    <w:p w:rsidR="006358A5" w:rsidRPr="006358A5" w:rsidRDefault="006358A5" w:rsidP="0004092A">
      <w:pPr>
        <w:jc w:val="right"/>
        <w:rPr>
          <w:rFonts w:ascii="Times New Roman" w:hAnsi="Times New Roman" w:cs="Times New Roman"/>
          <w:sz w:val="24"/>
          <w:szCs w:val="24"/>
          <w:lang w:val="it-IT"/>
        </w:rPr>
      </w:pP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Pr="006358A5">
        <w:rPr>
          <w:rFonts w:ascii="Times New Roman" w:hAnsi="Times New Roman" w:cs="Times New Roman"/>
          <w:position w:val="-24"/>
          <w:sz w:val="24"/>
          <w:szCs w:val="24"/>
          <w:lang w:val="it-IT"/>
        </w:rPr>
        <w:object w:dxaOrig="2960" w:dyaOrig="620">
          <v:shape id="_x0000_i1029" type="#_x0000_t75" style="width:147.75pt;height:31.15pt" o:ole="">
            <v:imagedata r:id="rId34" o:title=""/>
          </v:shape>
          <o:OLEObject Type="Embed" ProgID="Equation.3" ShapeID="_x0000_i1029" DrawAspect="Content" ObjectID="_1448128596" r:id="rId35"/>
        </w:object>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Pr="006358A5">
        <w:rPr>
          <w:rFonts w:ascii="Times New Roman" w:hAnsi="Times New Roman" w:cs="Times New Roman"/>
          <w:sz w:val="24"/>
          <w:szCs w:val="24"/>
          <w:lang w:val="it-IT"/>
        </w:rPr>
        <w:tab/>
      </w:r>
      <w:r w:rsidR="0004092A">
        <w:rPr>
          <w:rFonts w:ascii="Times New Roman" w:hAnsi="Times New Roman" w:cs="Times New Roman"/>
          <w:sz w:val="24"/>
          <w:szCs w:val="24"/>
          <w:lang w:val="it-IT"/>
        </w:rPr>
        <w:t>3.12</w:t>
      </w:r>
    </w:p>
    <w:p w:rsidR="006358A5" w:rsidRPr="006358A5" w:rsidRDefault="006358A5" w:rsidP="006358A5">
      <w:pPr>
        <w:jc w:val="both"/>
        <w:rPr>
          <w:rFonts w:ascii="Times New Roman" w:hAnsi="Times New Roman" w:cs="Times New Roman"/>
          <w:sz w:val="24"/>
          <w:szCs w:val="24"/>
          <w:lang w:val="sv-SE"/>
        </w:rPr>
      </w:pPr>
      <w:r w:rsidRPr="006358A5">
        <w:rPr>
          <w:rFonts w:ascii="Times New Roman" w:hAnsi="Times New Roman" w:cs="Times New Roman"/>
          <w:sz w:val="24"/>
          <w:szCs w:val="24"/>
          <w:lang w:val="sv-SE"/>
        </w:rPr>
        <w:t>Tekanan</w:t>
      </w:r>
      <w:r w:rsidR="0004092A">
        <w:rPr>
          <w:rFonts w:ascii="Times New Roman" w:hAnsi="Times New Roman" w:cs="Times New Roman"/>
          <w:sz w:val="24"/>
          <w:szCs w:val="24"/>
          <w:lang w:val="sv-SE"/>
        </w:rPr>
        <w:t xml:space="preserve"> dan temperatur pada Persamaan  (3.12</w:t>
      </w:r>
      <w:r w:rsidRPr="006358A5">
        <w:rPr>
          <w:rFonts w:ascii="Times New Roman" w:hAnsi="Times New Roman" w:cs="Times New Roman"/>
          <w:sz w:val="24"/>
          <w:szCs w:val="24"/>
          <w:lang w:val="sv-SE"/>
        </w:rPr>
        <w:t>) haruslah dalam nilai absolut.</w:t>
      </w:r>
    </w:p>
    <w:p w:rsidR="006358A5" w:rsidRPr="006358A5" w:rsidRDefault="006358A5" w:rsidP="006358A5">
      <w:pPr>
        <w:ind w:firstLine="720"/>
        <w:jc w:val="both"/>
        <w:rPr>
          <w:rFonts w:ascii="Times New Roman" w:hAnsi="Times New Roman" w:cs="Times New Roman"/>
          <w:sz w:val="24"/>
          <w:szCs w:val="24"/>
          <w:lang w:val="sv-SE"/>
        </w:rPr>
      </w:pPr>
      <w:r w:rsidRPr="006358A5">
        <w:rPr>
          <w:rFonts w:ascii="Times New Roman" w:hAnsi="Times New Roman" w:cs="Times New Roman"/>
          <w:sz w:val="24"/>
          <w:szCs w:val="24"/>
          <w:lang w:val="sv-SE"/>
        </w:rPr>
        <w:t>Nilai pembakaran volumetrik HHV</w:t>
      </w:r>
      <w:r w:rsidRPr="006358A5">
        <w:rPr>
          <w:rFonts w:ascii="Times New Roman" w:hAnsi="Times New Roman" w:cs="Times New Roman"/>
          <w:sz w:val="24"/>
          <w:szCs w:val="24"/>
          <w:vertAlign w:val="subscript"/>
          <w:lang w:val="sv-SE"/>
        </w:rPr>
        <w:t>v</w:t>
      </w:r>
      <w:r w:rsidRPr="006358A5">
        <w:rPr>
          <w:rFonts w:ascii="Times New Roman" w:hAnsi="Times New Roman" w:cs="Times New Roman"/>
          <w:sz w:val="24"/>
          <w:szCs w:val="24"/>
          <w:lang w:val="sv-SE"/>
        </w:rPr>
        <w:t xml:space="preserve"> pada suatu tekanan P dan temperatur T dapat dikonversi menjadi nilai pembakaran gravimetrik HHV</w:t>
      </w:r>
      <w:r w:rsidRPr="006358A5">
        <w:rPr>
          <w:rFonts w:ascii="Times New Roman" w:hAnsi="Times New Roman" w:cs="Times New Roman"/>
          <w:sz w:val="24"/>
          <w:szCs w:val="24"/>
          <w:vertAlign w:val="subscript"/>
          <w:lang w:val="sv-SE"/>
        </w:rPr>
        <w:t>m</w:t>
      </w:r>
      <w:r w:rsidRPr="006358A5">
        <w:rPr>
          <w:rFonts w:ascii="Times New Roman" w:hAnsi="Times New Roman" w:cs="Times New Roman"/>
          <w:sz w:val="24"/>
          <w:szCs w:val="24"/>
          <w:lang w:val="sv-SE"/>
        </w:rPr>
        <w:t xml:space="preserve"> dengan mengalikan nilai volumetrik tersebut dengan volume jenis v dari gas pada tekanan dan temperatur yang sama:</w:t>
      </w:r>
    </w:p>
    <w:p w:rsidR="006358A5" w:rsidRPr="0004092A" w:rsidRDefault="006358A5" w:rsidP="0004092A">
      <w:pPr>
        <w:ind w:left="720" w:firstLine="720"/>
        <w:jc w:val="right"/>
        <w:rPr>
          <w:rFonts w:ascii="Times New Roman" w:hAnsi="Times New Roman" w:cs="Times New Roman"/>
          <w:sz w:val="24"/>
          <w:szCs w:val="24"/>
          <w:lang w:val="de-DE"/>
        </w:rPr>
      </w:pPr>
      <w:r w:rsidRPr="006358A5">
        <w:rPr>
          <w:rFonts w:ascii="Times New Roman" w:hAnsi="Times New Roman" w:cs="Times New Roman"/>
          <w:sz w:val="24"/>
          <w:szCs w:val="24"/>
          <w:lang w:val="de-DE"/>
        </w:rPr>
        <w:t>HHV</w:t>
      </w:r>
      <w:r w:rsidRPr="006358A5">
        <w:rPr>
          <w:rFonts w:ascii="Times New Roman" w:hAnsi="Times New Roman" w:cs="Times New Roman"/>
          <w:sz w:val="24"/>
          <w:szCs w:val="24"/>
          <w:vertAlign w:val="subscript"/>
          <w:lang w:val="de-DE"/>
        </w:rPr>
        <w:t>m</w:t>
      </w:r>
      <w:r w:rsidRPr="006358A5">
        <w:rPr>
          <w:rFonts w:ascii="Times New Roman" w:hAnsi="Times New Roman" w:cs="Times New Roman"/>
          <w:sz w:val="24"/>
          <w:szCs w:val="24"/>
          <w:lang w:val="de-DE"/>
        </w:rPr>
        <w:t xml:space="preserve"> = (HHV</w:t>
      </w:r>
      <w:r w:rsidRPr="006358A5">
        <w:rPr>
          <w:rFonts w:ascii="Times New Roman" w:hAnsi="Times New Roman" w:cs="Times New Roman"/>
          <w:sz w:val="24"/>
          <w:szCs w:val="24"/>
          <w:vertAlign w:val="subscript"/>
          <w:lang w:val="de-DE"/>
        </w:rPr>
        <w:t>v</w:t>
      </w:r>
      <w:r w:rsidRPr="006358A5">
        <w:rPr>
          <w:rFonts w:ascii="Times New Roman" w:hAnsi="Times New Roman" w:cs="Times New Roman"/>
          <w:sz w:val="24"/>
          <w:szCs w:val="24"/>
          <w:lang w:val="de-DE"/>
        </w:rPr>
        <w:t>)</w:t>
      </w:r>
      <w:r w:rsidRPr="006358A5">
        <w:rPr>
          <w:rFonts w:ascii="Times New Roman" w:hAnsi="Times New Roman" w:cs="Times New Roman"/>
          <w:sz w:val="24"/>
          <w:szCs w:val="24"/>
          <w:vertAlign w:val="subscript"/>
          <w:lang w:val="de-DE"/>
        </w:rPr>
        <w:t>P,T</w:t>
      </w:r>
      <w:r w:rsidRPr="006358A5">
        <w:rPr>
          <w:rFonts w:ascii="Times New Roman" w:hAnsi="Times New Roman" w:cs="Times New Roman"/>
          <w:sz w:val="24"/>
          <w:szCs w:val="24"/>
          <w:lang w:val="de-DE"/>
        </w:rPr>
        <w:t xml:space="preserve"> (v)</w:t>
      </w:r>
      <w:r w:rsidRPr="006358A5">
        <w:rPr>
          <w:rFonts w:ascii="Times New Roman" w:hAnsi="Times New Roman" w:cs="Times New Roman"/>
          <w:sz w:val="24"/>
          <w:szCs w:val="24"/>
          <w:vertAlign w:val="subscript"/>
          <w:lang w:val="de-DE"/>
        </w:rPr>
        <w:t>P,T</w:t>
      </w:r>
      <w:r w:rsidR="0004092A">
        <w:rPr>
          <w:rFonts w:ascii="Times New Roman" w:hAnsi="Times New Roman" w:cs="Times New Roman"/>
          <w:sz w:val="24"/>
          <w:szCs w:val="24"/>
          <w:lang w:val="de-DE"/>
        </w:rPr>
        <w:tab/>
      </w:r>
      <w:r w:rsidR="0004092A">
        <w:rPr>
          <w:rFonts w:ascii="Times New Roman" w:hAnsi="Times New Roman" w:cs="Times New Roman"/>
          <w:sz w:val="24"/>
          <w:szCs w:val="24"/>
          <w:lang w:val="de-DE"/>
        </w:rPr>
        <w:tab/>
      </w:r>
      <w:r w:rsidR="0004092A">
        <w:rPr>
          <w:rFonts w:ascii="Times New Roman" w:hAnsi="Times New Roman" w:cs="Times New Roman"/>
          <w:sz w:val="24"/>
          <w:szCs w:val="24"/>
          <w:lang w:val="de-DE"/>
        </w:rPr>
        <w:tab/>
      </w:r>
      <w:r w:rsidR="0004092A">
        <w:rPr>
          <w:rFonts w:ascii="Times New Roman" w:hAnsi="Times New Roman" w:cs="Times New Roman"/>
          <w:sz w:val="24"/>
          <w:szCs w:val="24"/>
          <w:lang w:val="de-DE"/>
        </w:rPr>
        <w:tab/>
      </w:r>
      <w:r w:rsidR="0004092A">
        <w:rPr>
          <w:rFonts w:ascii="Times New Roman" w:hAnsi="Times New Roman" w:cs="Times New Roman"/>
          <w:sz w:val="24"/>
          <w:szCs w:val="24"/>
          <w:lang w:val="de-DE"/>
        </w:rPr>
        <w:tab/>
        <w:t>3.13</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Volume jenis suatu campuran gas dapat dihitung dari berat molekular gas tersebut (MW) dan persamaan keadaan gas ideal, seperti berikut :</w:t>
      </w:r>
    </w:p>
    <w:p w:rsidR="006358A5" w:rsidRPr="0004092A" w:rsidRDefault="006358A5" w:rsidP="0004092A">
      <w:pPr>
        <w:ind w:left="720" w:firstLine="720"/>
        <w:jc w:val="right"/>
        <w:rPr>
          <w:rFonts w:ascii="Times New Roman" w:hAnsi="Times New Roman" w:cs="Times New Roman"/>
          <w:sz w:val="24"/>
          <w:szCs w:val="24"/>
          <w:lang w:val="en-US"/>
        </w:rPr>
      </w:pPr>
      <w:r w:rsidRPr="00AD6EDD">
        <w:rPr>
          <w:rFonts w:ascii="Times New Roman" w:hAnsi="Times New Roman" w:cs="Times New Roman"/>
          <w:position w:val="-28"/>
        </w:rPr>
        <w:object w:dxaOrig="2260" w:dyaOrig="660">
          <v:shape id="_x0000_i1030" type="#_x0000_t75" style="width:112.85pt;height:32.8pt" o:ole="">
            <v:imagedata r:id="rId36" o:title=""/>
          </v:shape>
          <o:OLEObject Type="Embed" ProgID="Equation.3" ShapeID="_x0000_i1030" DrawAspect="Content" ObjectID="_1448128597" r:id="rId37"/>
        </w:object>
      </w:r>
      <w:r w:rsidRPr="006358A5">
        <w:rPr>
          <w:rFonts w:ascii="Times New Roman" w:hAnsi="Times New Roman" w:cs="Times New Roman"/>
          <w:sz w:val="24"/>
          <w:szCs w:val="24"/>
        </w:rPr>
        <w:tab/>
      </w:r>
      <w:r w:rsidR="0004092A">
        <w:rPr>
          <w:rFonts w:ascii="Times New Roman" w:hAnsi="Times New Roman" w:cs="Times New Roman"/>
          <w:sz w:val="24"/>
          <w:szCs w:val="24"/>
        </w:rPr>
        <w:tab/>
      </w:r>
      <w:r w:rsidR="0004092A">
        <w:rPr>
          <w:rFonts w:ascii="Times New Roman" w:hAnsi="Times New Roman" w:cs="Times New Roman"/>
          <w:sz w:val="24"/>
          <w:szCs w:val="24"/>
        </w:rPr>
        <w:tab/>
      </w:r>
      <w:r w:rsidR="0004092A">
        <w:rPr>
          <w:rFonts w:ascii="Times New Roman" w:hAnsi="Times New Roman" w:cs="Times New Roman"/>
          <w:sz w:val="24"/>
          <w:szCs w:val="24"/>
        </w:rPr>
        <w:tab/>
      </w:r>
      <w:r w:rsidR="0004092A">
        <w:rPr>
          <w:rFonts w:ascii="Times New Roman" w:hAnsi="Times New Roman" w:cs="Times New Roman"/>
          <w:sz w:val="24"/>
          <w:szCs w:val="24"/>
        </w:rPr>
        <w:tab/>
      </w:r>
      <w:r w:rsidR="0004092A">
        <w:rPr>
          <w:rFonts w:ascii="Times New Roman" w:hAnsi="Times New Roman" w:cs="Times New Roman"/>
          <w:sz w:val="24"/>
          <w:szCs w:val="24"/>
          <w:lang w:val="en-US"/>
        </w:rPr>
        <w:t>3.14</w:t>
      </w:r>
    </w:p>
    <w:p w:rsidR="006358A5" w:rsidRPr="006358A5" w:rsidRDefault="006358A5" w:rsidP="006358A5">
      <w:pPr>
        <w:jc w:val="both"/>
        <w:rPr>
          <w:rFonts w:ascii="Times New Roman" w:hAnsi="Times New Roman" w:cs="Times New Roman"/>
          <w:sz w:val="24"/>
          <w:szCs w:val="24"/>
        </w:rPr>
      </w:pPr>
      <w:r w:rsidRPr="006358A5">
        <w:rPr>
          <w:rFonts w:ascii="Times New Roman" w:hAnsi="Times New Roman" w:cs="Times New Roman"/>
          <w:sz w:val="24"/>
          <w:szCs w:val="24"/>
        </w:rPr>
        <w:t>Dimana R</w:t>
      </w:r>
      <w:r w:rsidRPr="006358A5">
        <w:rPr>
          <w:rFonts w:ascii="Times New Roman" w:hAnsi="Times New Roman" w:cs="Times New Roman"/>
          <w:sz w:val="24"/>
          <w:szCs w:val="24"/>
          <w:vertAlign w:val="subscript"/>
        </w:rPr>
        <w:t>u</w:t>
      </w:r>
      <w:r w:rsidRPr="006358A5">
        <w:rPr>
          <w:rFonts w:ascii="Times New Roman" w:hAnsi="Times New Roman" w:cs="Times New Roman"/>
          <w:sz w:val="24"/>
          <w:szCs w:val="24"/>
        </w:rPr>
        <w:t xml:space="preserve"> adalah konstanta gas universal. </w:t>
      </w:r>
    </w:p>
    <w:p w:rsidR="00AD6EDD" w:rsidRPr="00AD6EDD" w:rsidRDefault="00AD6EDD" w:rsidP="00AD6EDD">
      <w:pPr>
        <w:spacing w:after="0" w:line="240" w:lineRule="auto"/>
        <w:jc w:val="both"/>
        <w:rPr>
          <w:rFonts w:ascii="Times New Roman" w:hAnsi="Times New Roman" w:cs="Times New Roman"/>
          <w:b/>
          <w:iCs/>
          <w:color w:val="000000" w:themeColor="text1"/>
          <w:sz w:val="24"/>
          <w:szCs w:val="24"/>
          <w:u w:val="single"/>
          <w:lang w:val="en-US"/>
        </w:rPr>
      </w:pPr>
      <w:r w:rsidRPr="00AD6EDD">
        <w:rPr>
          <w:rFonts w:ascii="Times New Roman" w:hAnsi="Times New Roman" w:cs="Times New Roman"/>
          <w:b/>
          <w:iCs/>
          <w:color w:val="000000" w:themeColor="text1"/>
          <w:sz w:val="24"/>
          <w:szCs w:val="24"/>
          <w:u w:val="single"/>
          <w:lang w:val="en-US"/>
        </w:rPr>
        <w:t>Contoh 3.2</w:t>
      </w:r>
    </w:p>
    <w:p w:rsidR="00AD6EDD" w:rsidRPr="00AD6EDD" w:rsidRDefault="00AD6EDD" w:rsidP="00AD6EDD">
      <w:pPr>
        <w:jc w:val="both"/>
        <w:rPr>
          <w:rFonts w:ascii="Times New Roman" w:hAnsi="Times New Roman" w:cs="Times New Roman"/>
          <w:color w:val="000000" w:themeColor="text1"/>
          <w:sz w:val="24"/>
          <w:szCs w:val="24"/>
          <w:lang w:val="en-US"/>
        </w:rPr>
      </w:pPr>
      <w:r w:rsidRPr="00AD6EDD">
        <w:rPr>
          <w:rFonts w:ascii="Times New Roman" w:hAnsi="Times New Roman" w:cs="Times New Roman"/>
          <w:iCs/>
          <w:color w:val="000000" w:themeColor="text1"/>
          <w:sz w:val="24"/>
          <w:szCs w:val="24"/>
        </w:rPr>
        <w:t>Hitung nilai pembakaran tinggi (kilojoule per meter dan kilijoule per kilogram) pada 10</w:t>
      </w:r>
      <w:r w:rsidRPr="00AD6EDD">
        <w:rPr>
          <w:rFonts w:ascii="Times New Roman" w:hAnsi="Times New Roman" w:cs="Times New Roman"/>
          <w:iCs/>
          <w:color w:val="000000" w:themeColor="text1"/>
          <w:sz w:val="24"/>
          <w:szCs w:val="24"/>
          <w:vertAlign w:val="superscript"/>
        </w:rPr>
        <w:t>0</w:t>
      </w:r>
      <w:r w:rsidRPr="00AD6EDD">
        <w:rPr>
          <w:rFonts w:ascii="Times New Roman" w:hAnsi="Times New Roman" w:cs="Times New Roman"/>
          <w:iCs/>
          <w:color w:val="000000" w:themeColor="text1"/>
          <w:sz w:val="24"/>
          <w:szCs w:val="24"/>
        </w:rPr>
        <w:t>C dan tiga atmosfir untuk suatu campuran gas dengan komposisi sebagai berikut : 94,3% CH</w:t>
      </w:r>
      <w:r w:rsidRPr="00AD6EDD">
        <w:rPr>
          <w:rFonts w:ascii="Times New Roman" w:hAnsi="Times New Roman" w:cs="Times New Roman"/>
          <w:iCs/>
          <w:color w:val="000000" w:themeColor="text1"/>
          <w:sz w:val="24"/>
          <w:szCs w:val="24"/>
          <w:vertAlign w:val="subscript"/>
        </w:rPr>
        <w:t>4</w:t>
      </w:r>
      <w:r w:rsidRPr="00AD6EDD">
        <w:rPr>
          <w:rFonts w:ascii="Times New Roman" w:hAnsi="Times New Roman" w:cs="Times New Roman"/>
          <w:iCs/>
          <w:color w:val="000000" w:themeColor="text1"/>
          <w:sz w:val="24"/>
          <w:szCs w:val="24"/>
        </w:rPr>
        <w:t xml:space="preserve"> ,4,2% C</w:t>
      </w:r>
      <w:r w:rsidRPr="00AD6EDD">
        <w:rPr>
          <w:rFonts w:ascii="Times New Roman" w:hAnsi="Times New Roman" w:cs="Times New Roman"/>
          <w:iCs/>
          <w:color w:val="000000" w:themeColor="text1"/>
          <w:sz w:val="24"/>
          <w:szCs w:val="24"/>
          <w:vertAlign w:val="subscript"/>
        </w:rPr>
        <w:t>2</w:t>
      </w:r>
      <w:r w:rsidRPr="00AD6EDD">
        <w:rPr>
          <w:rFonts w:ascii="Times New Roman" w:hAnsi="Times New Roman" w:cs="Times New Roman"/>
          <w:iCs/>
          <w:color w:val="000000" w:themeColor="text1"/>
          <w:sz w:val="24"/>
          <w:szCs w:val="24"/>
        </w:rPr>
        <w:t>H</w:t>
      </w:r>
      <w:r w:rsidRPr="00AD6EDD">
        <w:rPr>
          <w:rFonts w:ascii="Times New Roman" w:hAnsi="Times New Roman" w:cs="Times New Roman"/>
          <w:iCs/>
          <w:color w:val="000000" w:themeColor="text1"/>
          <w:sz w:val="24"/>
          <w:szCs w:val="24"/>
          <w:vertAlign w:val="subscript"/>
        </w:rPr>
        <w:t>6</w:t>
      </w:r>
      <w:r w:rsidRPr="00AD6EDD">
        <w:rPr>
          <w:rFonts w:ascii="Times New Roman" w:hAnsi="Times New Roman" w:cs="Times New Roman"/>
          <w:iCs/>
          <w:color w:val="000000" w:themeColor="text1"/>
          <w:sz w:val="24"/>
          <w:szCs w:val="24"/>
        </w:rPr>
        <w:t xml:space="preserve"> dan 1,5% CO</w:t>
      </w:r>
      <w:r w:rsidRPr="00AD6EDD">
        <w:rPr>
          <w:rFonts w:ascii="Times New Roman" w:hAnsi="Times New Roman" w:cs="Times New Roman"/>
          <w:iCs/>
          <w:color w:val="000000" w:themeColor="text1"/>
          <w:sz w:val="24"/>
          <w:szCs w:val="24"/>
          <w:vertAlign w:val="subscript"/>
        </w:rPr>
        <w:t>2</w:t>
      </w:r>
      <w:r w:rsidRPr="00AD6EDD">
        <w:rPr>
          <w:rFonts w:ascii="Times New Roman" w:hAnsi="Times New Roman" w:cs="Times New Roman"/>
          <w:color w:val="000000" w:themeColor="text1"/>
          <w:sz w:val="24"/>
          <w:szCs w:val="24"/>
        </w:rPr>
        <w:t xml:space="preserve"> </w:t>
      </w:r>
    </w:p>
    <w:p w:rsidR="00AD6EDD" w:rsidRPr="00AD6EDD" w:rsidRDefault="00AD6EDD" w:rsidP="00AD6EDD">
      <w:pPr>
        <w:rPr>
          <w:rFonts w:ascii="Times New Roman" w:hAnsi="Times New Roman" w:cs="Times New Roman"/>
          <w:b/>
          <w:i/>
          <w:color w:val="000000" w:themeColor="text1"/>
          <w:sz w:val="24"/>
          <w:szCs w:val="24"/>
          <w:u w:val="single"/>
        </w:rPr>
      </w:pPr>
      <w:r w:rsidRPr="00AD6EDD">
        <w:rPr>
          <w:rFonts w:ascii="Times New Roman" w:hAnsi="Times New Roman" w:cs="Times New Roman"/>
          <w:b/>
          <w:i/>
          <w:color w:val="000000" w:themeColor="text1"/>
          <w:sz w:val="24"/>
          <w:szCs w:val="24"/>
          <w:u w:val="single"/>
        </w:rPr>
        <w:t>Penyelesaian :</w:t>
      </w:r>
    </w:p>
    <w:p w:rsidR="00AD6EDD" w:rsidRPr="00AD6EDD" w:rsidRDefault="00AD6EDD" w:rsidP="00AD6EDD">
      <w:pPr>
        <w:jc w:val="both"/>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 xml:space="preserve">Fraksi mole dari komponen gas dapat dilihat pada </w:t>
      </w:r>
      <w:r w:rsidRPr="00AD6EDD">
        <w:rPr>
          <w:rFonts w:ascii="Times New Roman" w:hAnsi="Times New Roman" w:cs="Times New Roman"/>
          <w:b/>
          <w:color w:val="000000" w:themeColor="text1"/>
          <w:sz w:val="24"/>
          <w:szCs w:val="24"/>
        </w:rPr>
        <w:t>Lampiran – G</w:t>
      </w:r>
      <w:r w:rsidRPr="00AD6EDD">
        <w:rPr>
          <w:rFonts w:ascii="Times New Roman" w:hAnsi="Times New Roman" w:cs="Times New Roman"/>
          <w:color w:val="000000" w:themeColor="text1"/>
          <w:sz w:val="24"/>
          <w:szCs w:val="24"/>
        </w:rPr>
        <w:t xml:space="preserve"> ( pada </w:t>
      </w:r>
      <w:r>
        <w:rPr>
          <w:rFonts w:ascii="Times New Roman" w:hAnsi="Times New Roman" w:cs="Times New Roman"/>
          <w:b/>
          <w:color w:val="000000" w:themeColor="text1"/>
          <w:sz w:val="24"/>
          <w:szCs w:val="24"/>
        </w:rPr>
        <w:t>temperatur</w:t>
      </w:r>
      <w:r w:rsidRPr="00AD6EDD">
        <w:rPr>
          <w:rFonts w:ascii="Times New Roman" w:hAnsi="Times New Roman" w:cs="Times New Roman"/>
          <w:b/>
          <w:color w:val="000000" w:themeColor="text1"/>
          <w:sz w:val="24"/>
          <w:szCs w:val="24"/>
        </w:rPr>
        <w:t xml:space="preserve"> 20</w:t>
      </w:r>
      <w:r w:rsidRPr="00AD6EDD">
        <w:rPr>
          <w:rFonts w:ascii="Times New Roman" w:hAnsi="Times New Roman" w:cs="Times New Roman"/>
          <w:b/>
          <w:color w:val="000000" w:themeColor="text1"/>
          <w:sz w:val="24"/>
          <w:szCs w:val="24"/>
          <w:vertAlign w:val="superscript"/>
        </w:rPr>
        <w:t>0</w:t>
      </w:r>
      <w:r w:rsidRPr="00AD6EDD">
        <w:rPr>
          <w:rFonts w:ascii="Times New Roman" w:hAnsi="Times New Roman" w:cs="Times New Roman"/>
          <w:b/>
          <w:color w:val="000000" w:themeColor="text1"/>
          <w:sz w:val="24"/>
          <w:szCs w:val="24"/>
        </w:rPr>
        <w:t>C dan 1 atm</w:t>
      </w:r>
      <w:r w:rsidRPr="00AD6EDD">
        <w:rPr>
          <w:rFonts w:ascii="Times New Roman" w:hAnsi="Times New Roman" w:cs="Times New Roman"/>
          <w:color w:val="000000" w:themeColor="text1"/>
          <w:sz w:val="24"/>
          <w:szCs w:val="24"/>
        </w:rPr>
        <w:t xml:space="preserve">) adalah sbb : </w:t>
      </w:r>
    </w:p>
    <w:tbl>
      <w:tblPr>
        <w:tblStyle w:val="TableGrid"/>
        <w:tblW w:w="0" w:type="auto"/>
        <w:tblInd w:w="817" w:type="dxa"/>
        <w:tblLook w:val="04A0"/>
      </w:tblPr>
      <w:tblGrid>
        <w:gridCol w:w="2268"/>
        <w:gridCol w:w="1701"/>
        <w:gridCol w:w="2410"/>
      </w:tblGrid>
      <w:tr w:rsidR="00AD6EDD" w:rsidRPr="00AD6EDD" w:rsidTr="00AD6EDD">
        <w:tc>
          <w:tcPr>
            <w:tcW w:w="2268" w:type="dxa"/>
          </w:tcPr>
          <w:p w:rsidR="00AD6EDD" w:rsidRPr="00AD6EDD" w:rsidRDefault="00AD6EDD" w:rsidP="00AD6EDD">
            <w:pPr>
              <w:spacing w:line="276" w:lineRule="auto"/>
              <w:jc w:val="center"/>
              <w:rPr>
                <w:rFonts w:ascii="Times New Roman" w:hAnsi="Times New Roman" w:cs="Times New Roman"/>
                <w:b/>
                <w:color w:val="000000" w:themeColor="text1"/>
                <w:sz w:val="24"/>
                <w:szCs w:val="24"/>
              </w:rPr>
            </w:pPr>
            <w:r w:rsidRPr="00AD6EDD">
              <w:rPr>
                <w:rFonts w:ascii="Times New Roman" w:hAnsi="Times New Roman" w:cs="Times New Roman"/>
                <w:b/>
                <w:color w:val="000000" w:themeColor="text1"/>
                <w:sz w:val="24"/>
                <w:szCs w:val="24"/>
              </w:rPr>
              <w:t xml:space="preserve">Rumus kimia </w:t>
            </w:r>
          </w:p>
          <w:p w:rsidR="00AD6EDD" w:rsidRPr="00AD6EDD" w:rsidRDefault="00AD6EDD" w:rsidP="00AD6EDD">
            <w:pPr>
              <w:spacing w:line="276" w:lineRule="auto"/>
              <w:jc w:val="center"/>
              <w:rPr>
                <w:rFonts w:ascii="Times New Roman" w:hAnsi="Times New Roman" w:cs="Times New Roman"/>
                <w:b/>
                <w:color w:val="000000" w:themeColor="text1"/>
                <w:sz w:val="24"/>
                <w:szCs w:val="24"/>
              </w:rPr>
            </w:pPr>
          </w:p>
        </w:tc>
        <w:tc>
          <w:tcPr>
            <w:tcW w:w="1701" w:type="dxa"/>
          </w:tcPr>
          <w:p w:rsidR="00AD6EDD" w:rsidRPr="00AD6EDD" w:rsidRDefault="00AD6EDD" w:rsidP="00AD6EDD">
            <w:pPr>
              <w:spacing w:line="276" w:lineRule="auto"/>
              <w:jc w:val="center"/>
              <w:rPr>
                <w:rFonts w:ascii="Times New Roman" w:hAnsi="Times New Roman" w:cs="Times New Roman"/>
                <w:b/>
                <w:color w:val="000000" w:themeColor="text1"/>
                <w:sz w:val="24"/>
                <w:szCs w:val="24"/>
              </w:rPr>
            </w:pPr>
            <w:r w:rsidRPr="00AD6EDD">
              <w:rPr>
                <w:rFonts w:ascii="Times New Roman" w:hAnsi="Times New Roman" w:cs="Times New Roman"/>
                <w:b/>
                <w:color w:val="000000" w:themeColor="text1"/>
                <w:sz w:val="24"/>
                <w:szCs w:val="24"/>
              </w:rPr>
              <w:t>Berat melekul</w:t>
            </w:r>
          </w:p>
        </w:tc>
        <w:tc>
          <w:tcPr>
            <w:tcW w:w="2410" w:type="dxa"/>
          </w:tcPr>
          <w:p w:rsidR="00AD6EDD" w:rsidRPr="00AD6EDD" w:rsidRDefault="00AD6EDD" w:rsidP="00AD6EDD">
            <w:pPr>
              <w:spacing w:line="276" w:lineRule="auto"/>
              <w:jc w:val="center"/>
              <w:rPr>
                <w:rFonts w:ascii="Times New Roman" w:hAnsi="Times New Roman" w:cs="Times New Roman"/>
                <w:b/>
                <w:color w:val="000000" w:themeColor="text1"/>
                <w:sz w:val="24"/>
                <w:szCs w:val="24"/>
              </w:rPr>
            </w:pPr>
            <w:r w:rsidRPr="00AD6EDD">
              <w:rPr>
                <w:rFonts w:ascii="Times New Roman" w:hAnsi="Times New Roman" w:cs="Times New Roman"/>
                <w:b/>
                <w:color w:val="000000" w:themeColor="text1"/>
                <w:sz w:val="24"/>
                <w:szCs w:val="24"/>
              </w:rPr>
              <w:t>Nilai pembakaran atas/tinggi kJ/liter</w:t>
            </w:r>
          </w:p>
        </w:tc>
      </w:tr>
      <w:tr w:rsidR="00AD6EDD" w:rsidRPr="00AD6EDD" w:rsidTr="00AD6EDD">
        <w:tc>
          <w:tcPr>
            <w:tcW w:w="2268" w:type="dxa"/>
          </w:tcPr>
          <w:p w:rsidR="00AD6EDD" w:rsidRPr="00AD6EDD" w:rsidRDefault="00AD6EDD" w:rsidP="00AD6EDD">
            <w:pPr>
              <w:spacing w:line="276" w:lineRule="auto"/>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94,3%--- ----   CH</w:t>
            </w:r>
            <w:r w:rsidRPr="00AD6EDD">
              <w:rPr>
                <w:rFonts w:ascii="Times New Roman" w:hAnsi="Times New Roman" w:cs="Times New Roman"/>
                <w:color w:val="000000" w:themeColor="text1"/>
                <w:sz w:val="24"/>
                <w:szCs w:val="24"/>
                <w:vertAlign w:val="subscript"/>
              </w:rPr>
              <w:t>4</w:t>
            </w:r>
          </w:p>
        </w:tc>
        <w:tc>
          <w:tcPr>
            <w:tcW w:w="1701"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16,043</w:t>
            </w:r>
          </w:p>
        </w:tc>
        <w:tc>
          <w:tcPr>
            <w:tcW w:w="2410"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37.,204</w:t>
            </w:r>
          </w:p>
        </w:tc>
      </w:tr>
      <w:tr w:rsidR="00AD6EDD" w:rsidRPr="00AD6EDD" w:rsidTr="00AD6EDD">
        <w:tc>
          <w:tcPr>
            <w:tcW w:w="2268" w:type="dxa"/>
          </w:tcPr>
          <w:p w:rsidR="00AD6EDD" w:rsidRPr="00AD6EDD" w:rsidRDefault="00AD6EDD" w:rsidP="00AD6EDD">
            <w:pPr>
              <w:spacing w:line="276" w:lineRule="auto"/>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4,2 % ----------C</w:t>
            </w:r>
            <w:r w:rsidRPr="00AD6EDD">
              <w:rPr>
                <w:rFonts w:ascii="Times New Roman" w:hAnsi="Times New Roman" w:cs="Times New Roman"/>
                <w:color w:val="000000" w:themeColor="text1"/>
                <w:sz w:val="24"/>
                <w:szCs w:val="24"/>
                <w:vertAlign w:val="subscript"/>
              </w:rPr>
              <w:t>2</w:t>
            </w:r>
            <w:r w:rsidRPr="00AD6EDD">
              <w:rPr>
                <w:rFonts w:ascii="Times New Roman" w:hAnsi="Times New Roman" w:cs="Times New Roman"/>
                <w:color w:val="000000" w:themeColor="text1"/>
                <w:sz w:val="24"/>
                <w:szCs w:val="24"/>
              </w:rPr>
              <w:t>H</w:t>
            </w:r>
            <w:r w:rsidRPr="00AD6EDD">
              <w:rPr>
                <w:rFonts w:ascii="Times New Roman" w:hAnsi="Times New Roman" w:cs="Times New Roman"/>
                <w:color w:val="000000" w:themeColor="text1"/>
                <w:sz w:val="24"/>
                <w:szCs w:val="24"/>
                <w:vertAlign w:val="subscript"/>
              </w:rPr>
              <w:t>6</w:t>
            </w:r>
          </w:p>
        </w:tc>
        <w:tc>
          <w:tcPr>
            <w:tcW w:w="1701"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30,071</w:t>
            </w:r>
          </w:p>
        </w:tc>
        <w:tc>
          <w:tcPr>
            <w:tcW w:w="2410"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65,782</w:t>
            </w:r>
          </w:p>
        </w:tc>
      </w:tr>
      <w:tr w:rsidR="00AD6EDD" w:rsidRPr="00AD6EDD" w:rsidTr="00AD6EDD">
        <w:tc>
          <w:tcPr>
            <w:tcW w:w="2268" w:type="dxa"/>
          </w:tcPr>
          <w:p w:rsidR="00AD6EDD" w:rsidRPr="00AD6EDD" w:rsidRDefault="00AD6EDD" w:rsidP="00AD6EDD">
            <w:pPr>
              <w:spacing w:line="276" w:lineRule="auto"/>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1,5%  ----------CO</w:t>
            </w:r>
            <w:r w:rsidRPr="00AD6EDD">
              <w:rPr>
                <w:rFonts w:ascii="Times New Roman" w:hAnsi="Times New Roman" w:cs="Times New Roman"/>
                <w:color w:val="000000" w:themeColor="text1"/>
                <w:sz w:val="24"/>
                <w:szCs w:val="24"/>
                <w:vertAlign w:val="subscript"/>
              </w:rPr>
              <w:t>2</w:t>
            </w:r>
          </w:p>
        </w:tc>
        <w:tc>
          <w:tcPr>
            <w:tcW w:w="1701"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44,010</w:t>
            </w:r>
          </w:p>
        </w:tc>
        <w:tc>
          <w:tcPr>
            <w:tcW w:w="2410" w:type="dxa"/>
          </w:tcPr>
          <w:p w:rsidR="00AD6EDD" w:rsidRPr="00AD6EDD" w:rsidRDefault="00AD6EDD" w:rsidP="00AD6EDD">
            <w:pPr>
              <w:spacing w:line="276" w:lineRule="auto"/>
              <w:jc w:val="center"/>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0</w:t>
            </w:r>
          </w:p>
        </w:tc>
      </w:tr>
    </w:tbl>
    <w:p w:rsidR="00AD6EDD" w:rsidRDefault="00AD6EDD" w:rsidP="00AD6EDD">
      <w:pPr>
        <w:spacing w:after="0" w:line="240" w:lineRule="auto"/>
        <w:ind w:left="709"/>
        <w:rPr>
          <w:rFonts w:ascii="Times New Roman" w:hAnsi="Times New Roman" w:cs="Times New Roman"/>
          <w:color w:val="000000" w:themeColor="text1"/>
          <w:sz w:val="24"/>
          <w:szCs w:val="24"/>
          <w:lang w:val="en-US"/>
        </w:rPr>
      </w:pPr>
    </w:p>
    <w:p w:rsidR="00AD6EDD" w:rsidRPr="00AD6EDD" w:rsidRDefault="00AD6EDD" w:rsidP="00AD6EDD">
      <w:pPr>
        <w:spacing w:after="0" w:line="240" w:lineRule="auto"/>
        <w:ind w:left="709"/>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Maka berat  molekul campuran gas adalah :</w:t>
      </w:r>
    </w:p>
    <w:p w:rsidR="00AD6EDD" w:rsidRPr="00AD6EDD" w:rsidRDefault="00AD6EDD" w:rsidP="00AD6EDD">
      <w:pPr>
        <w:spacing w:after="0"/>
        <w:ind w:left="709"/>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ab/>
        <w:t>=  94,3%  CH</w:t>
      </w:r>
      <w:r w:rsidRPr="00AD6EDD">
        <w:rPr>
          <w:rFonts w:ascii="Times New Roman" w:hAnsi="Times New Roman" w:cs="Times New Roman"/>
          <w:color w:val="000000" w:themeColor="text1"/>
          <w:sz w:val="24"/>
          <w:szCs w:val="24"/>
          <w:vertAlign w:val="subscript"/>
        </w:rPr>
        <w:t>4</w:t>
      </w:r>
      <w:r w:rsidRPr="00AD6EDD">
        <w:rPr>
          <w:rFonts w:ascii="Times New Roman" w:hAnsi="Times New Roman" w:cs="Times New Roman"/>
          <w:color w:val="000000" w:themeColor="text1"/>
          <w:sz w:val="24"/>
          <w:szCs w:val="24"/>
        </w:rPr>
        <w:t xml:space="preserve">  +  4,2%  C</w:t>
      </w:r>
      <w:r w:rsidRPr="00AD6EDD">
        <w:rPr>
          <w:rFonts w:ascii="Times New Roman" w:hAnsi="Times New Roman" w:cs="Times New Roman"/>
          <w:color w:val="000000" w:themeColor="text1"/>
          <w:sz w:val="24"/>
          <w:szCs w:val="24"/>
          <w:vertAlign w:val="subscript"/>
        </w:rPr>
        <w:t>2</w:t>
      </w:r>
      <w:r w:rsidRPr="00AD6EDD">
        <w:rPr>
          <w:rFonts w:ascii="Times New Roman" w:hAnsi="Times New Roman" w:cs="Times New Roman"/>
          <w:color w:val="000000" w:themeColor="text1"/>
          <w:sz w:val="24"/>
          <w:szCs w:val="24"/>
        </w:rPr>
        <w:t xml:space="preserve"> H</w:t>
      </w:r>
      <w:r w:rsidRPr="00AD6EDD">
        <w:rPr>
          <w:rFonts w:ascii="Times New Roman" w:hAnsi="Times New Roman" w:cs="Times New Roman"/>
          <w:color w:val="000000" w:themeColor="text1"/>
          <w:sz w:val="24"/>
          <w:szCs w:val="24"/>
          <w:vertAlign w:val="subscript"/>
        </w:rPr>
        <w:t>6</w:t>
      </w:r>
      <w:r w:rsidRPr="00AD6EDD">
        <w:rPr>
          <w:rFonts w:ascii="Times New Roman" w:hAnsi="Times New Roman" w:cs="Times New Roman"/>
          <w:color w:val="000000" w:themeColor="text1"/>
          <w:sz w:val="24"/>
          <w:szCs w:val="24"/>
        </w:rPr>
        <w:t xml:space="preserve"> + 1,5%  CO</w:t>
      </w:r>
      <w:r w:rsidRPr="00AD6EDD">
        <w:rPr>
          <w:rFonts w:ascii="Times New Roman" w:hAnsi="Times New Roman" w:cs="Times New Roman"/>
          <w:color w:val="000000" w:themeColor="text1"/>
          <w:sz w:val="24"/>
          <w:szCs w:val="24"/>
          <w:vertAlign w:val="subscript"/>
        </w:rPr>
        <w:t>2</w:t>
      </w:r>
    </w:p>
    <w:p w:rsidR="00AD6EDD" w:rsidRPr="00AD6EDD" w:rsidRDefault="00AD6EDD" w:rsidP="00AD6EDD">
      <w:pPr>
        <w:spacing w:after="0"/>
        <w:ind w:left="709"/>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  (94,3%  x 16,043)  +  (4,2 %  x 30,071 ) + ( 1,5%  x 0)</w:t>
      </w:r>
    </w:p>
    <w:p w:rsidR="00AD6EDD" w:rsidRPr="00AD6EDD" w:rsidRDefault="00AD6EDD" w:rsidP="00AD6EDD">
      <w:pPr>
        <w:spacing w:after="0"/>
        <w:ind w:left="709"/>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  (0,943 x 16,043)  +  (0,042 x 30,071) + ( 0,015 x 44, 010 )</w:t>
      </w:r>
    </w:p>
    <w:p w:rsidR="00AD6EDD" w:rsidRPr="00AD6EDD" w:rsidRDefault="00AD6EDD" w:rsidP="00AD6EDD">
      <w:pPr>
        <w:spacing w:after="0"/>
        <w:ind w:left="709"/>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 xml:space="preserve">=  15, 13  + 1,263  +  0,660 </w:t>
      </w:r>
    </w:p>
    <w:p w:rsidR="00AD6EDD" w:rsidRPr="00AD6EDD" w:rsidRDefault="00AD6EDD" w:rsidP="00AD6EDD">
      <w:pPr>
        <w:spacing w:after="0"/>
        <w:ind w:left="709"/>
        <w:rPr>
          <w:rFonts w:ascii="Times New Roman" w:hAnsi="Times New Roman" w:cs="Times New Roman"/>
          <w:b/>
          <w:color w:val="000000" w:themeColor="text1"/>
          <w:sz w:val="24"/>
          <w:szCs w:val="24"/>
          <w:vertAlign w:val="subscript"/>
        </w:rPr>
      </w:pPr>
      <w:r w:rsidRPr="00AD6EDD">
        <w:rPr>
          <w:rFonts w:ascii="Times New Roman" w:hAnsi="Times New Roman" w:cs="Times New Roman"/>
          <w:b/>
          <w:color w:val="000000" w:themeColor="text1"/>
          <w:sz w:val="24"/>
          <w:szCs w:val="24"/>
        </w:rPr>
        <w:t>=  17,05 kg/kg.mol</w:t>
      </w:r>
    </w:p>
    <w:p w:rsidR="00AD6EDD" w:rsidRPr="00AD6EDD" w:rsidRDefault="00AD6EDD" w:rsidP="00AD6EDD">
      <w:pPr>
        <w:spacing w:after="0"/>
        <w:ind w:left="709"/>
        <w:rPr>
          <w:rFonts w:ascii="Times New Roman" w:hAnsi="Times New Roman" w:cs="Times New Roman"/>
          <w:color w:val="000000" w:themeColor="text1"/>
          <w:sz w:val="24"/>
          <w:szCs w:val="24"/>
          <w:vertAlign w:val="subscript"/>
        </w:rPr>
      </w:pPr>
    </w:p>
    <w:p w:rsidR="00AD6EDD" w:rsidRPr="00AD6EDD" w:rsidRDefault="00AD6EDD" w:rsidP="00AD6EDD">
      <w:pPr>
        <w:spacing w:after="0" w:line="360" w:lineRule="auto"/>
        <w:rPr>
          <w:rFonts w:ascii="Times New Roman" w:hAnsi="Times New Roman" w:cs="Times New Roman"/>
          <w:b/>
          <w:color w:val="000000" w:themeColor="text1"/>
          <w:sz w:val="24"/>
          <w:szCs w:val="24"/>
          <w:lang w:val="en-US"/>
        </w:rPr>
      </w:pPr>
      <w:r w:rsidRPr="00AD6EDD">
        <w:rPr>
          <w:rFonts w:ascii="Times New Roman" w:hAnsi="Times New Roman" w:cs="Times New Roman"/>
          <w:b/>
          <w:color w:val="000000" w:themeColor="text1"/>
          <w:sz w:val="24"/>
          <w:szCs w:val="24"/>
        </w:rPr>
        <w:t>Nilai pembakaran tinggi campuran pada temperatur 20</w:t>
      </w:r>
      <w:r w:rsidRPr="00AD6EDD">
        <w:rPr>
          <w:rFonts w:ascii="Times New Roman" w:hAnsi="Times New Roman" w:cs="Times New Roman"/>
          <w:b/>
          <w:color w:val="000000" w:themeColor="text1"/>
          <w:sz w:val="24"/>
          <w:szCs w:val="24"/>
          <w:vertAlign w:val="superscript"/>
        </w:rPr>
        <w:t>0</w:t>
      </w:r>
      <w:r w:rsidRPr="00AD6EDD">
        <w:rPr>
          <w:rFonts w:ascii="Times New Roman" w:hAnsi="Times New Roman" w:cs="Times New Roman"/>
          <w:b/>
          <w:color w:val="000000" w:themeColor="text1"/>
          <w:sz w:val="24"/>
          <w:szCs w:val="24"/>
        </w:rPr>
        <w:t>C dan 1 atm :</w:t>
      </w:r>
    </w:p>
    <w:p w:rsidR="00AD6EDD" w:rsidRPr="00AD6EDD" w:rsidRDefault="00AD6EDD" w:rsidP="00AD6EDD">
      <w:pPr>
        <w:spacing w:after="0"/>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 xml:space="preserve"> (HHV</w:t>
      </w:r>
      <w:r w:rsidRPr="00AD6EDD">
        <w:rPr>
          <w:rFonts w:ascii="Times New Roman" w:hAnsi="Times New Roman" w:cs="Times New Roman"/>
          <w:color w:val="000000" w:themeColor="text1"/>
          <w:sz w:val="24"/>
          <w:szCs w:val="24"/>
          <w:vertAlign w:val="subscript"/>
        </w:rPr>
        <w:t>v</w:t>
      </w:r>
      <w:r w:rsidRPr="00AD6EDD">
        <w:rPr>
          <w:rFonts w:ascii="Times New Roman" w:hAnsi="Times New Roman" w:cs="Times New Roman"/>
          <w:color w:val="000000" w:themeColor="text1"/>
          <w:sz w:val="24"/>
          <w:szCs w:val="24"/>
        </w:rPr>
        <w:t>)</w:t>
      </w:r>
      <w:r w:rsidRPr="00AD6EDD">
        <w:rPr>
          <w:rFonts w:ascii="Times New Roman" w:hAnsi="Times New Roman" w:cs="Times New Roman"/>
          <w:color w:val="000000" w:themeColor="text1"/>
          <w:sz w:val="24"/>
          <w:szCs w:val="24"/>
          <w:vertAlign w:val="subscript"/>
        </w:rPr>
        <w:t>campuran</w:t>
      </w:r>
      <w:r w:rsidRPr="00AD6E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 </w:t>
      </w:r>
      <w:r w:rsidRPr="00AD6EDD">
        <w:rPr>
          <w:rFonts w:ascii="Times New Roman" w:hAnsi="Times New Roman" w:cs="Times New Roman"/>
          <w:color w:val="000000" w:themeColor="text1"/>
          <w:sz w:val="24"/>
          <w:szCs w:val="24"/>
        </w:rPr>
        <w:t>= 0,934(HHV</w:t>
      </w:r>
      <w:r w:rsidRPr="00AD6EDD">
        <w:rPr>
          <w:rFonts w:ascii="Times New Roman" w:hAnsi="Times New Roman" w:cs="Times New Roman"/>
          <w:color w:val="000000" w:themeColor="text1"/>
          <w:sz w:val="24"/>
          <w:szCs w:val="24"/>
          <w:vertAlign w:val="subscript"/>
        </w:rPr>
        <w:t>v</w:t>
      </w:r>
      <w:r w:rsidRPr="00AD6EDD">
        <w:rPr>
          <w:rFonts w:ascii="Times New Roman" w:hAnsi="Times New Roman" w:cs="Times New Roman"/>
          <w:color w:val="000000" w:themeColor="text1"/>
          <w:sz w:val="24"/>
          <w:szCs w:val="24"/>
        </w:rPr>
        <w:t>)CH</w:t>
      </w:r>
      <w:r w:rsidRPr="00AD6EDD">
        <w:rPr>
          <w:rFonts w:ascii="Times New Roman" w:hAnsi="Times New Roman" w:cs="Times New Roman"/>
          <w:color w:val="000000" w:themeColor="text1"/>
          <w:sz w:val="24"/>
          <w:szCs w:val="24"/>
          <w:vertAlign w:val="subscript"/>
        </w:rPr>
        <w:t>4</w:t>
      </w:r>
      <w:r w:rsidRPr="00AD6EDD">
        <w:rPr>
          <w:rFonts w:ascii="Times New Roman" w:hAnsi="Times New Roman" w:cs="Times New Roman"/>
          <w:color w:val="000000" w:themeColor="text1"/>
          <w:sz w:val="24"/>
          <w:szCs w:val="24"/>
        </w:rPr>
        <w:t xml:space="preserve"> + 0,042 (HHV</w:t>
      </w:r>
      <w:r w:rsidRPr="00AD6EDD">
        <w:rPr>
          <w:rFonts w:ascii="Times New Roman" w:hAnsi="Times New Roman" w:cs="Times New Roman"/>
          <w:color w:val="000000" w:themeColor="text1"/>
          <w:sz w:val="24"/>
          <w:szCs w:val="24"/>
          <w:vertAlign w:val="subscript"/>
        </w:rPr>
        <w:t>v</w:t>
      </w:r>
      <w:r w:rsidRPr="00AD6EDD">
        <w:rPr>
          <w:rFonts w:ascii="Times New Roman" w:hAnsi="Times New Roman" w:cs="Times New Roman"/>
          <w:color w:val="000000" w:themeColor="text1"/>
          <w:sz w:val="24"/>
          <w:szCs w:val="24"/>
        </w:rPr>
        <w:t>)C</w:t>
      </w:r>
      <w:r w:rsidRPr="00AD6EDD">
        <w:rPr>
          <w:rFonts w:ascii="Times New Roman" w:hAnsi="Times New Roman" w:cs="Times New Roman"/>
          <w:color w:val="000000" w:themeColor="text1"/>
          <w:sz w:val="24"/>
          <w:szCs w:val="24"/>
          <w:vertAlign w:val="subscript"/>
        </w:rPr>
        <w:t>2</w:t>
      </w:r>
      <w:r w:rsidRPr="00AD6EDD">
        <w:rPr>
          <w:rFonts w:ascii="Times New Roman" w:hAnsi="Times New Roman" w:cs="Times New Roman"/>
          <w:color w:val="000000" w:themeColor="text1"/>
          <w:sz w:val="24"/>
          <w:szCs w:val="24"/>
        </w:rPr>
        <w:t>H</w:t>
      </w:r>
      <w:r w:rsidRPr="00AD6EDD">
        <w:rPr>
          <w:rFonts w:ascii="Times New Roman" w:hAnsi="Times New Roman" w:cs="Times New Roman"/>
          <w:color w:val="000000" w:themeColor="text1"/>
          <w:sz w:val="24"/>
          <w:szCs w:val="24"/>
          <w:vertAlign w:val="subscript"/>
        </w:rPr>
        <w:t>6</w:t>
      </w:r>
      <w:r w:rsidRPr="00AD6EDD">
        <w:rPr>
          <w:rFonts w:ascii="Times New Roman" w:hAnsi="Times New Roman" w:cs="Times New Roman"/>
          <w:color w:val="000000" w:themeColor="text1"/>
          <w:sz w:val="24"/>
          <w:szCs w:val="24"/>
        </w:rPr>
        <w:t xml:space="preserve"> + 0,015(HHV</w:t>
      </w:r>
      <w:r w:rsidRPr="00AD6EDD">
        <w:rPr>
          <w:rFonts w:ascii="Times New Roman" w:hAnsi="Times New Roman" w:cs="Times New Roman"/>
          <w:color w:val="000000" w:themeColor="text1"/>
          <w:sz w:val="24"/>
          <w:szCs w:val="24"/>
          <w:vertAlign w:val="subscript"/>
        </w:rPr>
        <w:t>v</w:t>
      </w:r>
      <w:r w:rsidRPr="00AD6EDD">
        <w:rPr>
          <w:rFonts w:ascii="Times New Roman" w:hAnsi="Times New Roman" w:cs="Times New Roman"/>
          <w:color w:val="000000" w:themeColor="text1"/>
          <w:sz w:val="24"/>
          <w:szCs w:val="24"/>
        </w:rPr>
        <w:t>)CO</w:t>
      </w:r>
      <w:r w:rsidRPr="00AD6EDD">
        <w:rPr>
          <w:rFonts w:ascii="Times New Roman" w:hAnsi="Times New Roman" w:cs="Times New Roman"/>
          <w:color w:val="000000" w:themeColor="text1"/>
          <w:sz w:val="24"/>
          <w:szCs w:val="24"/>
          <w:vertAlign w:val="subscript"/>
        </w:rPr>
        <w:t>2</w:t>
      </w:r>
    </w:p>
    <w:p w:rsidR="00AD6EDD" w:rsidRDefault="00AD6EDD" w:rsidP="00AD6EDD">
      <w:pPr>
        <w:spacing w:after="0"/>
        <w:ind w:left="720" w:firstLine="840"/>
        <w:rPr>
          <w:rFonts w:ascii="Times New Roman" w:hAnsi="Times New Roman" w:cs="Times New Roman"/>
          <w:b/>
          <w:color w:val="000000" w:themeColor="text1"/>
          <w:sz w:val="24"/>
          <w:szCs w:val="24"/>
          <w:lang w:val="en-US"/>
        </w:rPr>
      </w:pPr>
      <w:r w:rsidRPr="00AD6EDD">
        <w:rPr>
          <w:rFonts w:ascii="Times New Roman" w:hAnsi="Times New Roman" w:cs="Times New Roman"/>
          <w:color w:val="000000" w:themeColor="text1"/>
          <w:sz w:val="24"/>
          <w:szCs w:val="24"/>
        </w:rPr>
        <w:t>= 0,934(37,204) + 0,042 (65,782) + 0,015(0 )</w:t>
      </w:r>
      <w:r w:rsidRPr="00AD6EDD">
        <w:rPr>
          <w:rFonts w:ascii="Times New Roman" w:hAnsi="Times New Roman" w:cs="Times New Roman"/>
          <w:b/>
          <w:color w:val="000000" w:themeColor="text1"/>
          <w:sz w:val="24"/>
          <w:szCs w:val="24"/>
        </w:rPr>
        <w:t xml:space="preserve"> </w:t>
      </w:r>
    </w:p>
    <w:p w:rsidR="00AD6EDD" w:rsidRPr="00AD6EDD" w:rsidRDefault="00AD6EDD" w:rsidP="00AD6EDD">
      <w:pPr>
        <w:spacing w:after="0"/>
        <w:ind w:left="720" w:firstLine="720"/>
        <w:rPr>
          <w:rFonts w:ascii="Times New Roman" w:hAnsi="Times New Roman" w:cs="Times New Roman"/>
          <w:b/>
          <w:color w:val="000000" w:themeColor="text1"/>
          <w:sz w:val="24"/>
          <w:szCs w:val="24"/>
          <w:vertAlign w:val="superscript"/>
        </w:rPr>
      </w:pPr>
      <w:r>
        <w:rPr>
          <w:rFonts w:ascii="Times New Roman" w:hAnsi="Times New Roman" w:cs="Times New Roman"/>
          <w:b/>
          <w:color w:val="000000" w:themeColor="text1"/>
          <w:sz w:val="24"/>
          <w:szCs w:val="24"/>
          <w:lang w:val="en-US"/>
        </w:rPr>
        <w:t xml:space="preserve">  </w:t>
      </w:r>
      <w:r w:rsidRPr="00AD6EDD">
        <w:rPr>
          <w:rFonts w:ascii="Times New Roman" w:hAnsi="Times New Roman" w:cs="Times New Roman"/>
          <w:b/>
          <w:color w:val="000000" w:themeColor="text1"/>
          <w:sz w:val="24"/>
          <w:szCs w:val="24"/>
        </w:rPr>
        <w:t>= 37.846 kJ/m</w:t>
      </w:r>
      <w:r w:rsidRPr="00AD6EDD">
        <w:rPr>
          <w:rFonts w:ascii="Times New Roman" w:hAnsi="Times New Roman" w:cs="Times New Roman"/>
          <w:b/>
          <w:color w:val="000000" w:themeColor="text1"/>
          <w:sz w:val="24"/>
          <w:szCs w:val="24"/>
          <w:vertAlign w:val="superscript"/>
        </w:rPr>
        <w:t>3</w:t>
      </w:r>
    </w:p>
    <w:p w:rsidR="00AD6EDD" w:rsidRPr="00AD6EDD" w:rsidRDefault="00AD6EDD" w:rsidP="00AD6EDD">
      <w:pPr>
        <w:spacing w:after="0"/>
        <w:ind w:left="720" w:firstLine="720"/>
        <w:rPr>
          <w:rFonts w:ascii="Times New Roman" w:hAnsi="Times New Roman" w:cs="Times New Roman"/>
          <w:b/>
          <w:color w:val="000000" w:themeColor="text1"/>
          <w:sz w:val="24"/>
          <w:szCs w:val="24"/>
          <w:vertAlign w:val="superscript"/>
        </w:rPr>
      </w:pPr>
    </w:p>
    <w:p w:rsidR="00AD6EDD" w:rsidRPr="00AD6EDD" w:rsidRDefault="00AD6EDD" w:rsidP="00AD6EDD">
      <w:pPr>
        <w:spacing w:after="0"/>
        <w:rPr>
          <w:rFonts w:ascii="Times New Roman" w:hAnsi="Times New Roman" w:cs="Times New Roman"/>
          <w:b/>
          <w:color w:val="000000" w:themeColor="text1"/>
          <w:sz w:val="24"/>
          <w:szCs w:val="24"/>
        </w:rPr>
      </w:pPr>
      <w:r w:rsidRPr="00AD6EDD">
        <w:rPr>
          <w:rFonts w:ascii="Times New Roman" w:hAnsi="Times New Roman" w:cs="Times New Roman"/>
          <w:b/>
          <w:color w:val="000000" w:themeColor="text1"/>
          <w:sz w:val="24"/>
          <w:szCs w:val="24"/>
        </w:rPr>
        <w:t>Nilai pembakaran tinggi campuran pada temperatur 10</w:t>
      </w:r>
      <w:r w:rsidRPr="00AD6EDD">
        <w:rPr>
          <w:rFonts w:ascii="Times New Roman" w:hAnsi="Times New Roman" w:cs="Times New Roman"/>
          <w:b/>
          <w:color w:val="000000" w:themeColor="text1"/>
          <w:sz w:val="24"/>
          <w:szCs w:val="24"/>
          <w:vertAlign w:val="superscript"/>
        </w:rPr>
        <w:t>0</w:t>
      </w:r>
      <w:r w:rsidRPr="00AD6EDD">
        <w:rPr>
          <w:rFonts w:ascii="Times New Roman" w:hAnsi="Times New Roman" w:cs="Times New Roman"/>
          <w:b/>
          <w:color w:val="000000" w:themeColor="text1"/>
          <w:sz w:val="24"/>
          <w:szCs w:val="24"/>
        </w:rPr>
        <w:t xml:space="preserve">C dan 3 atm </w:t>
      </w:r>
    </w:p>
    <w:p w:rsidR="00AD6EDD" w:rsidRPr="00AD6EDD" w:rsidRDefault="00AD6EDD" w:rsidP="00AD6EDD">
      <w:pPr>
        <w:spacing w:after="0"/>
        <w:rPr>
          <w:rFonts w:ascii="Times New Roman" w:hAnsi="Times New Roman" w:cs="Times New Roman"/>
          <w:b/>
          <w:color w:val="000000" w:themeColor="text1"/>
          <w:sz w:val="24"/>
          <w:szCs w:val="24"/>
        </w:rPr>
      </w:pPr>
    </w:p>
    <w:p w:rsidR="00AD6EDD" w:rsidRPr="00AD6EDD" w:rsidRDefault="00AD6EDD" w:rsidP="00AD6EDD">
      <w:pPr>
        <w:spacing w:line="240" w:lineRule="auto"/>
        <w:ind w:left="709"/>
        <w:rPr>
          <w:rFonts w:ascii="Times New Roman" w:eastAsiaTheme="minorEastAsia" w:hAnsi="Times New Roman" w:cs="Times New Roman"/>
          <w:sz w:val="24"/>
          <w:szCs w:val="24"/>
        </w:rPr>
      </w:pPr>
      <w:r w:rsidRPr="00AD6EDD">
        <w:rPr>
          <w:rFonts w:ascii="Times New Roman" w:eastAsiaTheme="minorEastAsia" w:hAnsi="Times New Roman" w:cs="Times New Roman"/>
          <w:sz w:val="24"/>
          <w:szCs w:val="24"/>
        </w:rPr>
        <w:t xml:space="preserve">   </w:t>
      </w:r>
      <m:oMath>
        <m:sSub>
          <m:sSubPr>
            <m:ctrlPr>
              <w:rPr>
                <w:rFonts w:ascii="Cambria Math" w:hAnsi="Times New Roman" w:cs="Times New Roman"/>
                <w:i/>
                <w:sz w:val="24"/>
                <w:szCs w:val="24"/>
              </w:rPr>
            </m:ctrlPr>
          </m:sSubPr>
          <m:e>
            <m:sSub>
              <m:sSubPr>
                <m:ctrlPr>
                  <w:rPr>
                    <w:rFonts w:ascii="Cambria Math" w:hAnsi="Times New Roman" w:cs="Times New Roman"/>
                    <w:i/>
                    <w:sz w:val="24"/>
                    <w:szCs w:val="24"/>
                  </w:rPr>
                </m:ctrlPr>
              </m:sSubPr>
              <m:e>
                <m:sSub>
                  <m:sSubPr>
                    <m:ctrlPr>
                      <w:rPr>
                        <w:rFonts w:ascii="Cambria Math" w:hAnsi="Times New Roman" w:cs="Times New Roman"/>
                        <w:i/>
                        <w:sz w:val="24"/>
                        <w:szCs w:val="24"/>
                      </w:rPr>
                    </m:ctrlPr>
                  </m:sSubPr>
                  <m:e>
                    <m:r>
                      <w:rPr>
                        <w:rFonts w:ascii="Cambria Math" w:hAnsi="Times New Roman" w:cs="Times New Roman"/>
                        <w:sz w:val="24"/>
                        <w:szCs w:val="24"/>
                      </w:rPr>
                      <m:t xml:space="preserve">  </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HHV</m:t>
                            </m:r>
                          </m:e>
                          <m:sub>
                            <m:r>
                              <w:rPr>
                                <w:rFonts w:ascii="Cambria Math" w:hAnsi="Cambria Math" w:cs="Times New Roman"/>
                                <w:sz w:val="24"/>
                                <w:szCs w:val="24"/>
                              </w:rPr>
                              <m:t>v</m:t>
                            </m:r>
                          </m:sub>
                        </m:sSub>
                      </m:e>
                    </m:d>
                  </m:e>
                  <m:sub>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T</m:t>
                    </m:r>
                  </m:sub>
                </m:sSub>
                <m:r>
                  <w:rPr>
                    <w:rFonts w:ascii="Cambria Math" w:hAnsi="Times New Roman" w:cs="Times New Roman"/>
                    <w:sz w:val="24"/>
                    <w:szCs w:val="24"/>
                  </w:rPr>
                  <m:t>=(</m:t>
                </m:r>
                <m:r>
                  <w:rPr>
                    <w:rFonts w:ascii="Cambria Math" w:hAnsi="Cambria Math" w:cs="Times New Roman"/>
                    <w:sz w:val="24"/>
                    <w:szCs w:val="24"/>
                  </w:rPr>
                  <m:t>HHV</m:t>
                </m:r>
              </m:e>
              <m:sub>
                <m:r>
                  <w:rPr>
                    <w:rFonts w:ascii="Cambria Math" w:hAnsi="Cambria Math" w:cs="Times New Roman"/>
                    <w:sz w:val="24"/>
                    <w:szCs w:val="24"/>
                  </w:rPr>
                  <m:t>v</m:t>
                </m:r>
              </m:sub>
            </m:sSub>
            <m:r>
              <w:rPr>
                <w:rFonts w:ascii="Cambria Math" w:hAnsi="Times New Roman" w:cs="Times New Roman"/>
                <w:sz w:val="24"/>
                <w:szCs w:val="24"/>
              </w:rPr>
              <m:t>)</m:t>
            </m:r>
          </m:e>
          <m:sub>
            <m:r>
              <w:rPr>
                <w:rFonts w:ascii="Cambria Math" w:hAnsi="Cambria Math" w:cs="Times New Roman"/>
                <w:sz w:val="24"/>
                <w:szCs w:val="24"/>
              </w:rPr>
              <m:t>Pr</m:t>
            </m:r>
            <m:r>
              <w:rPr>
                <w:rFonts w:ascii="Cambria Math" w:hAnsi="Times New Roman" w:cs="Times New Roman"/>
                <w:sz w:val="24"/>
                <w:szCs w:val="24"/>
              </w:rPr>
              <m:t xml:space="preserve">, </m:t>
            </m:r>
            <m:r>
              <w:rPr>
                <w:rFonts w:ascii="Cambria Math" w:hAnsi="Cambria Math" w:cs="Times New Roman"/>
                <w:sz w:val="24"/>
                <w:szCs w:val="24"/>
              </w:rPr>
              <m:t>Tr</m:t>
            </m:r>
          </m:sub>
        </m:sSub>
        <m:f>
          <m:fPr>
            <m:ctrlPr>
              <w:rPr>
                <w:rFonts w:ascii="Cambria Math" w:hAnsi="Times New Roman" w:cs="Times New Roman"/>
                <w:i/>
                <w:sz w:val="24"/>
                <w:szCs w:val="24"/>
              </w:rPr>
            </m:ctrlPr>
          </m:fPr>
          <m:num>
            <m:r>
              <w:rPr>
                <w:rFonts w:ascii="Cambria Math" w:hAnsi="Cambria Math" w:cs="Times New Roman"/>
                <w:sz w:val="24"/>
                <w:szCs w:val="24"/>
              </w:rPr>
              <m:t>P</m:t>
            </m:r>
          </m:num>
          <m:den>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m:t>
                </m:r>
              </m:sub>
            </m:sSub>
          </m:den>
        </m:f>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m:t>
                </m:r>
              </m:sub>
            </m:sSub>
          </m:num>
          <m:den>
            <m:r>
              <w:rPr>
                <w:rFonts w:ascii="Cambria Math" w:hAnsi="Cambria Math" w:cs="Times New Roman"/>
                <w:sz w:val="24"/>
                <w:szCs w:val="24"/>
              </w:rPr>
              <m:t>T</m:t>
            </m:r>
          </m:den>
        </m:f>
      </m:oMath>
    </w:p>
    <w:p w:rsidR="00AD6EDD" w:rsidRPr="00AD6EDD" w:rsidRDefault="00AD6EDD" w:rsidP="00AD6EDD">
      <w:pPr>
        <w:spacing w:line="240" w:lineRule="auto"/>
        <w:ind w:left="709"/>
        <w:rPr>
          <w:rFonts w:ascii="Times New Roman" w:hAnsi="Times New Roman" w:cs="Times New Roman"/>
          <w:sz w:val="24"/>
          <w:szCs w:val="24"/>
        </w:rPr>
      </w:pPr>
      <w:r w:rsidRPr="00AD6EDD">
        <w:rPr>
          <w:rFonts w:ascii="Times New Roman" w:eastAsiaTheme="minorEastAsia" w:hAnsi="Times New Roman" w:cs="Times New Roman"/>
          <w:sz w:val="24"/>
          <w:szCs w:val="24"/>
        </w:rPr>
        <w:t xml:space="preserve">   </w:t>
      </w:r>
      <m:oMath>
        <m:sSub>
          <m:sSubPr>
            <m:ctrlPr>
              <w:rPr>
                <w:rFonts w:ascii="Cambria Math" w:hAnsi="Times New Roman" w:cs="Times New Roman"/>
                <w:i/>
                <w:sz w:val="24"/>
                <w:szCs w:val="24"/>
              </w:rPr>
            </m:ctrlPr>
          </m:sSubPr>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HHV</m:t>
                    </m:r>
                  </m:e>
                  <m:sub>
                    <m:r>
                      <w:rPr>
                        <w:rFonts w:ascii="Cambria Math" w:hAnsi="Cambria Math" w:cs="Times New Roman"/>
                        <w:sz w:val="24"/>
                        <w:szCs w:val="24"/>
                      </w:rPr>
                      <m:t>v</m:t>
                    </m:r>
                  </m:sub>
                </m:sSub>
              </m:e>
            </m:d>
          </m:e>
          <m:sub>
            <m:sSup>
              <m:sSupPr>
                <m:ctrlPr>
                  <w:rPr>
                    <w:rFonts w:ascii="Cambria Math" w:hAnsi="Times New Roman" w:cs="Times New Roman"/>
                    <w:b/>
                    <w:i/>
                    <w:sz w:val="24"/>
                    <w:szCs w:val="24"/>
                  </w:rPr>
                </m:ctrlPr>
              </m:sSupPr>
              <m:e>
                <m:r>
                  <m:rPr>
                    <m:sty m:val="bi"/>
                  </m:rPr>
                  <w:rPr>
                    <w:rFonts w:ascii="Cambria Math" w:hAnsi="Cambria Math" w:cs="Times New Roman"/>
                    <w:sz w:val="24"/>
                    <w:szCs w:val="24"/>
                  </w:rPr>
                  <m:t>10</m:t>
                </m:r>
              </m:e>
              <m:sup>
                <m:r>
                  <m:rPr>
                    <m:sty m:val="bi"/>
                  </m:rPr>
                  <w:rPr>
                    <w:rFonts w:ascii="Cambria Math" w:hAnsi="Cambria Math" w:cs="Times New Roman"/>
                    <w:sz w:val="24"/>
                    <w:szCs w:val="24"/>
                  </w:rPr>
                  <m:t>o</m:t>
                </m:r>
              </m:sup>
            </m:sSup>
            <m:r>
              <m:rPr>
                <m:sty m:val="bi"/>
              </m:rPr>
              <w:rPr>
                <w:rFonts w:ascii="Cambria Math" w:hAnsi="Cambria Math" w:cs="Times New Roman"/>
                <w:sz w:val="24"/>
                <w:szCs w:val="24"/>
              </w:rPr>
              <m:t>C</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3</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atm</m:t>
            </m:r>
          </m:sub>
        </m:sSub>
        <m:r>
          <w:rPr>
            <w:rFonts w:ascii="Cambria Math" w:hAnsi="Times New Roman" w:cs="Times New Roman"/>
            <w:sz w:val="24"/>
            <w:szCs w:val="24"/>
          </w:rPr>
          <m:t xml:space="preserve">=37.846 </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1</m:t>
                </m:r>
              </m:den>
            </m:f>
          </m:e>
        </m:d>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293</m:t>
                </m:r>
              </m:num>
              <m:den>
                <m:r>
                  <w:rPr>
                    <w:rFonts w:ascii="Cambria Math" w:hAnsi="Times New Roman" w:cs="Times New Roman"/>
                    <w:sz w:val="24"/>
                    <w:szCs w:val="24"/>
                  </w:rPr>
                  <m:t>283</m:t>
                </m:r>
              </m:den>
            </m:f>
          </m:e>
        </m:d>
        <m:r>
          <w:rPr>
            <w:rFonts w:ascii="Cambria Math" w:hAnsi="Times New Roman" w:cs="Times New Roman"/>
            <w:sz w:val="24"/>
            <w:szCs w:val="24"/>
          </w:rPr>
          <m:t>=</m:t>
        </m:r>
        <m:r>
          <m:rPr>
            <m:sty m:val="b"/>
          </m:rPr>
          <w:rPr>
            <w:rFonts w:ascii="Cambria Math" w:hAnsi="Cambria Math" w:cs="Times New Roman"/>
            <w:sz w:val="24"/>
            <w:szCs w:val="24"/>
          </w:rPr>
          <m:t>117</m:t>
        </m:r>
        <m:r>
          <m:rPr>
            <m:sty m:val="b"/>
          </m:rPr>
          <w:rPr>
            <w:rFonts w:ascii="Cambria Math" w:hAnsi="Times New Roman" w:cs="Times New Roman"/>
            <w:sz w:val="24"/>
            <w:szCs w:val="24"/>
          </w:rPr>
          <m:t>.</m:t>
        </m:r>
        <m:r>
          <m:rPr>
            <m:sty m:val="b"/>
          </m:rPr>
          <w:rPr>
            <w:rFonts w:ascii="Cambria Math" w:hAnsi="Cambria Math" w:cs="Times New Roman"/>
            <w:sz w:val="24"/>
            <w:szCs w:val="24"/>
          </w:rPr>
          <m:t>550</m:t>
        </m:r>
        <m:r>
          <m:rPr>
            <m:sty m:val="b"/>
          </m:rPr>
          <w:rPr>
            <w:rFonts w:ascii="Cambria Math" w:hAnsi="Times New Roman" w:cs="Times New Roman"/>
            <w:sz w:val="24"/>
            <w:szCs w:val="24"/>
          </w:rPr>
          <m:t xml:space="preserve"> </m:t>
        </m:r>
        <m:r>
          <m:rPr>
            <m:sty m:val="b"/>
          </m:rPr>
          <w:rPr>
            <w:rFonts w:ascii="Cambria Math" w:hAnsi="Cambria Math" w:cs="Times New Roman"/>
            <w:sz w:val="24"/>
            <w:szCs w:val="24"/>
          </w:rPr>
          <m:t>kJ</m:t>
        </m:r>
        <m:r>
          <m:rPr>
            <m:sty m:val="b"/>
          </m:rPr>
          <w:rPr>
            <w:rFonts w:ascii="Cambria Math" w:hAnsi="Times New Roman" w:cs="Times New Roman"/>
            <w:sz w:val="24"/>
            <w:szCs w:val="24"/>
          </w:rPr>
          <m:t>/</m:t>
        </m:r>
        <m:sSup>
          <m:sSupPr>
            <m:ctrlPr>
              <w:rPr>
                <w:rFonts w:ascii="Cambria Math" w:hAnsi="Times New Roman" w:cs="Times New Roman"/>
                <w:b/>
                <w:sz w:val="24"/>
                <w:szCs w:val="24"/>
              </w:rPr>
            </m:ctrlPr>
          </m:sSupPr>
          <m:e>
            <m:r>
              <m:rPr>
                <m:sty m:val="b"/>
              </m:rPr>
              <w:rPr>
                <w:rFonts w:ascii="Cambria Math" w:hAnsi="Cambria Math" w:cs="Times New Roman"/>
                <w:sz w:val="24"/>
                <w:szCs w:val="24"/>
              </w:rPr>
              <m:t>m</m:t>
            </m:r>
          </m:e>
          <m:sup>
            <m:r>
              <m:rPr>
                <m:sty m:val="b"/>
              </m:rPr>
              <w:rPr>
                <w:rFonts w:ascii="Cambria Math" w:hAnsi="Cambria Math" w:cs="Times New Roman"/>
                <w:sz w:val="24"/>
                <w:szCs w:val="24"/>
              </w:rPr>
              <m:t>3</m:t>
            </m:r>
          </m:sup>
        </m:sSup>
        <m:r>
          <m:rPr>
            <m:sty m:val="b"/>
          </m:rPr>
          <w:rPr>
            <w:rFonts w:ascii="Cambria Math" w:hAnsi="Times New Roman" w:cs="Times New Roman"/>
            <w:sz w:val="24"/>
            <w:szCs w:val="24"/>
          </w:rPr>
          <m:t xml:space="preserve"> </m:t>
        </m:r>
      </m:oMath>
      <w:r w:rsidRPr="00AD6EDD">
        <w:rPr>
          <w:rFonts w:ascii="Times New Roman" w:hAnsi="Times New Roman" w:cs="Times New Roman"/>
          <w:b/>
          <w:sz w:val="24"/>
          <w:szCs w:val="24"/>
        </w:rPr>
        <w:t xml:space="preserve"> </w:t>
      </w:r>
      <w:r w:rsidRPr="00AD6EDD">
        <w:rPr>
          <w:rFonts w:ascii="Times New Roman" w:hAnsi="Times New Roman" w:cs="Times New Roman"/>
          <w:sz w:val="24"/>
          <w:szCs w:val="24"/>
        </w:rPr>
        <w:t xml:space="preserve">     </w:t>
      </w:r>
    </w:p>
    <w:p w:rsidR="00AD6EDD" w:rsidRPr="00AD6EDD" w:rsidRDefault="00AD6EDD" w:rsidP="00AD6EDD">
      <w:pPr>
        <w:rPr>
          <w:rFonts w:ascii="Times New Roman" w:hAnsi="Times New Roman" w:cs="Times New Roman"/>
          <w:sz w:val="24"/>
          <w:szCs w:val="24"/>
        </w:rPr>
      </w:pPr>
      <w:r w:rsidRPr="00AD6EDD">
        <w:rPr>
          <w:rFonts w:ascii="Times New Roman" w:hAnsi="Times New Roman" w:cs="Times New Roman"/>
          <w:sz w:val="24"/>
          <w:szCs w:val="24"/>
        </w:rPr>
        <w:t xml:space="preserve">Volume jenis campuran gas adalah :    </w:t>
      </w:r>
      <w:r w:rsidRPr="00AD6EDD">
        <w:rPr>
          <w:rFonts w:ascii="Times New Roman" w:hAnsi="Times New Roman" w:cs="Times New Roman"/>
          <w:b/>
          <w:sz w:val="24"/>
          <w:szCs w:val="24"/>
        </w:rPr>
        <w:t xml:space="preserve">  </w:t>
      </w:r>
      <m:oMath>
        <m:r>
          <m:rPr>
            <m:sty m:val="bi"/>
          </m:rPr>
          <w:rPr>
            <w:rFonts w:ascii="Cambria Math" w:hAnsi="Cambria Math" w:cs="Times New Roman"/>
            <w:sz w:val="24"/>
            <w:szCs w:val="24"/>
          </w:rPr>
          <m:t>v</m:t>
        </m:r>
        <m:r>
          <m:rPr>
            <m:sty m:val="bi"/>
          </m:rPr>
          <w:rPr>
            <w:rFonts w:ascii="Cambria Math" w:hAnsi="Times New Roman" w:cs="Times New Roman"/>
            <w:sz w:val="24"/>
            <w:szCs w:val="24"/>
          </w:rPr>
          <m:t>=</m:t>
        </m:r>
        <m:f>
          <m:fPr>
            <m:ctrlPr>
              <w:rPr>
                <w:rFonts w:ascii="Cambria Math" w:hAnsi="Times New Roman" w:cs="Times New Roman"/>
                <w:b/>
                <w:i/>
                <w:sz w:val="24"/>
                <w:szCs w:val="24"/>
              </w:rPr>
            </m:ctrlPr>
          </m:fPr>
          <m:num>
            <m:sSub>
              <m:sSubPr>
                <m:ctrlPr>
                  <w:rPr>
                    <w:rFonts w:ascii="Cambria Math" w:hAnsi="Times New Roman"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u</m:t>
                </m:r>
              </m:sub>
            </m:sSub>
            <m:r>
              <m:rPr>
                <m:sty m:val="bi"/>
              </m:rPr>
              <w:rPr>
                <w:rFonts w:ascii="Cambria Math" w:hAnsi="Cambria Math" w:cs="Times New Roman"/>
                <w:sz w:val="24"/>
                <w:szCs w:val="24"/>
              </w:rPr>
              <m:t>T</m:t>
            </m:r>
          </m:num>
          <m:den>
            <m:r>
              <m:rPr>
                <m:sty m:val="bi"/>
              </m:rPr>
              <w:rPr>
                <w:rFonts w:ascii="Cambria Math" w:hAnsi="Cambria Math" w:cs="Times New Roman"/>
                <w:sz w:val="24"/>
                <w:szCs w:val="24"/>
              </w:rPr>
              <m:t>P</m:t>
            </m:r>
            <m:r>
              <m:rPr>
                <m:sty m:val="bi"/>
              </m:rPr>
              <w:rPr>
                <w:rFonts w:ascii="Cambria Math" w:hAnsi="Times New Roman" w:cs="Times New Roman"/>
                <w:sz w:val="24"/>
                <w:szCs w:val="24"/>
              </w:rPr>
              <m:t xml:space="preserve"> ( </m:t>
            </m:r>
            <m:r>
              <m:rPr>
                <m:sty m:val="bi"/>
              </m:rPr>
              <w:rPr>
                <w:rFonts w:ascii="Cambria Math" w:hAnsi="Cambria Math" w:cs="Times New Roman"/>
                <w:sz w:val="24"/>
                <w:szCs w:val="24"/>
              </w:rPr>
              <m:t>MW</m:t>
            </m:r>
            <m:r>
              <m:rPr>
                <m:sty m:val="bi"/>
              </m:rPr>
              <w:rPr>
                <w:rFonts w:ascii="Cambria Math" w:hAnsi="Times New Roman" w:cs="Times New Roman"/>
                <w:sz w:val="24"/>
                <w:szCs w:val="24"/>
              </w:rPr>
              <m:t xml:space="preserve"> )</m:t>
            </m:r>
          </m:den>
        </m:f>
      </m:oMath>
      <w:r w:rsidRPr="00AD6EDD">
        <w:rPr>
          <w:rFonts w:ascii="Times New Roman" w:hAnsi="Times New Roman" w:cs="Times New Roman"/>
          <w:b/>
          <w:sz w:val="24"/>
          <w:szCs w:val="24"/>
        </w:rPr>
        <w:t xml:space="preserve">   </w:t>
      </w:r>
    </w:p>
    <w:p w:rsidR="00AD6EDD" w:rsidRPr="00AD6EDD" w:rsidRDefault="00AD6EDD" w:rsidP="00AD6EDD">
      <w:pPr>
        <w:rPr>
          <w:rFonts w:ascii="Times New Roman" w:hAnsi="Times New Roman" w:cs="Times New Roman"/>
          <w:sz w:val="24"/>
          <w:szCs w:val="24"/>
        </w:rPr>
      </w:pPr>
      <w:r w:rsidRPr="00AD6EDD">
        <w:rPr>
          <w:rFonts w:ascii="Times New Roman" w:hAnsi="Times New Roman" w:cs="Times New Roman"/>
          <w:sz w:val="24"/>
          <w:szCs w:val="24"/>
        </w:rPr>
        <w:t>Dimana :</w:t>
      </w:r>
    </w:p>
    <w:p w:rsidR="00AD6EDD" w:rsidRPr="00AD6EDD" w:rsidRDefault="00AD6EDD" w:rsidP="00AD6EDD">
      <w:pPr>
        <w:spacing w:after="0"/>
        <w:rPr>
          <w:rFonts w:ascii="Times New Roman" w:hAnsi="Times New Roman" w:cs="Times New Roman"/>
          <w:sz w:val="24"/>
          <w:szCs w:val="24"/>
        </w:rPr>
      </w:pPr>
      <w:r w:rsidRPr="00AD6EDD">
        <w:rPr>
          <w:rFonts w:ascii="Times New Roman" w:hAnsi="Times New Roman" w:cs="Times New Roman"/>
          <w:sz w:val="24"/>
          <w:szCs w:val="24"/>
        </w:rPr>
        <w:tab/>
        <w:t>P</w:t>
      </w:r>
      <w:r w:rsidRPr="00AD6EDD">
        <w:rPr>
          <w:rFonts w:ascii="Times New Roman" w:hAnsi="Times New Roman" w:cs="Times New Roman"/>
          <w:sz w:val="24"/>
          <w:szCs w:val="24"/>
        </w:rPr>
        <w:tab/>
        <w:t>=  3 atm = 1,1,013 bar/atm ( 3 atm)  = 3,039 bar</w:t>
      </w:r>
    </w:p>
    <w:p w:rsidR="00AD6EDD" w:rsidRPr="00AD6EDD" w:rsidRDefault="00AD6EDD" w:rsidP="00AD6EDD">
      <w:pPr>
        <w:spacing w:after="0"/>
        <w:rPr>
          <w:rFonts w:ascii="Times New Roman" w:hAnsi="Times New Roman" w:cs="Times New Roman"/>
          <w:sz w:val="24"/>
          <w:szCs w:val="24"/>
        </w:rPr>
      </w:pPr>
      <w:r w:rsidRPr="00AD6EDD">
        <w:rPr>
          <w:rFonts w:ascii="Times New Roman" w:hAnsi="Times New Roman" w:cs="Times New Roman"/>
          <w:sz w:val="24"/>
          <w:szCs w:val="24"/>
        </w:rPr>
        <w:tab/>
        <w:t>T</w:t>
      </w:r>
      <w:r w:rsidRPr="00AD6EDD">
        <w:rPr>
          <w:rFonts w:ascii="Times New Roman" w:hAnsi="Times New Roman" w:cs="Times New Roman"/>
          <w:sz w:val="24"/>
          <w:szCs w:val="24"/>
        </w:rPr>
        <w:tab/>
        <w:t>=  10 + 273  =  283</w:t>
      </w:r>
      <w:r w:rsidRPr="00AD6EDD">
        <w:rPr>
          <w:rFonts w:ascii="Times New Roman" w:hAnsi="Times New Roman" w:cs="Times New Roman"/>
          <w:sz w:val="24"/>
          <w:szCs w:val="24"/>
          <w:vertAlign w:val="superscript"/>
        </w:rPr>
        <w:t>o</w:t>
      </w:r>
      <w:r w:rsidRPr="00AD6EDD">
        <w:rPr>
          <w:rFonts w:ascii="Times New Roman" w:hAnsi="Times New Roman" w:cs="Times New Roman"/>
          <w:sz w:val="24"/>
          <w:szCs w:val="24"/>
        </w:rPr>
        <w:t xml:space="preserve"> K</w:t>
      </w:r>
    </w:p>
    <w:p w:rsidR="00AD6EDD" w:rsidRPr="00AD6EDD" w:rsidRDefault="00AD6EDD" w:rsidP="00AD6EDD">
      <w:pPr>
        <w:spacing w:after="0"/>
        <w:rPr>
          <w:rFonts w:ascii="Times New Roman" w:hAnsi="Times New Roman" w:cs="Times New Roman"/>
          <w:sz w:val="24"/>
          <w:szCs w:val="24"/>
        </w:rPr>
      </w:pPr>
      <w:r w:rsidRPr="00AD6EDD">
        <w:rPr>
          <w:rFonts w:ascii="Times New Roman" w:hAnsi="Times New Roman" w:cs="Times New Roman"/>
          <w:sz w:val="24"/>
          <w:szCs w:val="24"/>
        </w:rPr>
        <w:tab/>
        <w:t>Tr</w:t>
      </w:r>
      <w:r w:rsidRPr="00AD6EDD">
        <w:rPr>
          <w:rFonts w:ascii="Times New Roman" w:hAnsi="Times New Roman" w:cs="Times New Roman"/>
          <w:sz w:val="24"/>
          <w:szCs w:val="24"/>
        </w:rPr>
        <w:tab/>
        <w:t>=  20 + 273  =  293</w:t>
      </w:r>
      <w:r w:rsidRPr="00AD6EDD">
        <w:rPr>
          <w:rFonts w:ascii="Times New Roman" w:hAnsi="Times New Roman" w:cs="Times New Roman"/>
          <w:sz w:val="24"/>
          <w:szCs w:val="24"/>
          <w:vertAlign w:val="superscript"/>
        </w:rPr>
        <w:t>o</w:t>
      </w:r>
      <w:r w:rsidRPr="00AD6EDD">
        <w:rPr>
          <w:rFonts w:ascii="Times New Roman" w:hAnsi="Times New Roman" w:cs="Times New Roman"/>
          <w:sz w:val="24"/>
          <w:szCs w:val="24"/>
        </w:rPr>
        <w:t xml:space="preserve"> K</w:t>
      </w:r>
    </w:p>
    <w:p w:rsidR="00AD6EDD" w:rsidRPr="00AD6EDD" w:rsidRDefault="00AD6EDD" w:rsidP="00AD6EDD">
      <w:pPr>
        <w:spacing w:after="0"/>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ab/>
        <w:t>Ru</w:t>
      </w:r>
      <w:r w:rsidRPr="00AD6EDD">
        <w:rPr>
          <w:rFonts w:ascii="Times New Roman" w:hAnsi="Times New Roman" w:cs="Times New Roman"/>
          <w:color w:val="000000" w:themeColor="text1"/>
          <w:sz w:val="24"/>
          <w:szCs w:val="24"/>
        </w:rPr>
        <w:tab/>
        <w:t>=  Konstanta gas universal = 0,08314 bar.m</w:t>
      </w:r>
      <w:r w:rsidRPr="00AD6EDD">
        <w:rPr>
          <w:rFonts w:ascii="Times New Roman" w:hAnsi="Times New Roman" w:cs="Times New Roman"/>
          <w:color w:val="000000" w:themeColor="text1"/>
          <w:sz w:val="24"/>
          <w:szCs w:val="24"/>
          <w:vertAlign w:val="superscript"/>
        </w:rPr>
        <w:t>3</w:t>
      </w:r>
      <w:r w:rsidRPr="00AD6EDD">
        <w:rPr>
          <w:rFonts w:ascii="Times New Roman" w:hAnsi="Times New Roman" w:cs="Times New Roman"/>
          <w:color w:val="000000" w:themeColor="text1"/>
          <w:sz w:val="24"/>
          <w:szCs w:val="24"/>
        </w:rPr>
        <w:t>/kg . mol (K)</w:t>
      </w:r>
    </w:p>
    <w:p w:rsidR="00AD6EDD" w:rsidRPr="00AD6EDD" w:rsidRDefault="00AD6EDD" w:rsidP="00AD6EDD">
      <w:pPr>
        <w:spacing w:after="0"/>
        <w:ind w:left="709"/>
        <w:rPr>
          <w:rFonts w:ascii="Times New Roman" w:hAnsi="Times New Roman" w:cs="Times New Roman"/>
          <w:color w:val="000000" w:themeColor="text1"/>
          <w:sz w:val="24"/>
          <w:szCs w:val="24"/>
          <w:vertAlign w:val="subscript"/>
        </w:rPr>
      </w:pPr>
      <w:r w:rsidRPr="00AD6EDD">
        <w:rPr>
          <w:rFonts w:ascii="Times New Roman" w:hAnsi="Times New Roman" w:cs="Times New Roman"/>
          <w:color w:val="000000" w:themeColor="text1"/>
          <w:sz w:val="24"/>
          <w:szCs w:val="24"/>
        </w:rPr>
        <w:tab/>
        <w:t>MW   =  berat melekul gas campuran = 17,05 kg/kg.mol</w:t>
      </w:r>
    </w:p>
    <w:p w:rsidR="00AD6EDD" w:rsidRPr="00AD6EDD" w:rsidRDefault="00AD6EDD" w:rsidP="00AD6EDD">
      <w:pPr>
        <w:spacing w:after="0"/>
        <w:rPr>
          <w:rFonts w:ascii="Times New Roman" w:hAnsi="Times New Roman" w:cs="Times New Roman"/>
          <w:color w:val="000000" w:themeColor="text1"/>
          <w:sz w:val="24"/>
          <w:szCs w:val="24"/>
        </w:rPr>
      </w:pPr>
    </w:p>
    <w:p w:rsidR="00AD6EDD" w:rsidRPr="00AD6EDD" w:rsidRDefault="00AD6EDD" w:rsidP="00AD6EDD">
      <w:pPr>
        <w:spacing w:after="0" w:line="360" w:lineRule="auto"/>
        <w:rPr>
          <w:rFonts w:ascii="Times New Roman" w:eastAsiaTheme="minorEastAsia" w:hAnsi="Times New Roman" w:cs="Times New Roman"/>
          <w:b/>
          <w:sz w:val="24"/>
          <w:szCs w:val="24"/>
        </w:rPr>
      </w:pPr>
      <w:r w:rsidRPr="00AD6EDD">
        <w:rPr>
          <w:rFonts w:ascii="Times New Roman" w:hAnsi="Times New Roman" w:cs="Times New Roman"/>
          <w:color w:val="000000" w:themeColor="text1"/>
          <w:sz w:val="24"/>
          <w:szCs w:val="24"/>
        </w:rPr>
        <w:t>Maka :</w:t>
      </w:r>
      <w:r w:rsidRPr="00AD6EDD">
        <w:rPr>
          <w:rFonts w:ascii="Times New Roman" w:eastAsiaTheme="minorEastAsia" w:hAnsi="Times New Roman" w:cs="Times New Roman"/>
          <w:color w:val="000000" w:themeColor="text1"/>
          <w:sz w:val="24"/>
          <w:szCs w:val="24"/>
        </w:rPr>
        <w:tab/>
        <w:t xml:space="preserve">        </w:t>
      </w:r>
      <m:oMath>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v</m:t>
        </m:r>
        <m:r>
          <m:rPr>
            <m:sty m:val="bi"/>
          </m:rPr>
          <w:rPr>
            <w:rFonts w:ascii="Cambria Math" w:hAnsi="Times New Roman" w:cs="Times New Roman"/>
            <w:sz w:val="24"/>
            <w:szCs w:val="24"/>
          </w:rPr>
          <m:t>=</m:t>
        </m:r>
        <m:f>
          <m:fPr>
            <m:ctrlPr>
              <w:rPr>
                <w:rFonts w:ascii="Cambria Math" w:hAnsi="Times New Roman" w:cs="Times New Roman"/>
                <w:b/>
                <w:i/>
                <w:sz w:val="24"/>
                <w:szCs w:val="24"/>
              </w:rPr>
            </m:ctrlPr>
          </m:fPr>
          <m:num>
            <m:sSub>
              <m:sSubPr>
                <m:ctrlPr>
                  <w:rPr>
                    <w:rFonts w:ascii="Cambria Math" w:hAnsi="Times New Roman"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u</m:t>
                </m:r>
              </m:sub>
            </m:sSub>
            <m:r>
              <m:rPr>
                <m:sty m:val="bi"/>
              </m:rPr>
              <w:rPr>
                <w:rFonts w:ascii="Cambria Math" w:hAnsi="Cambria Math" w:cs="Times New Roman"/>
                <w:sz w:val="24"/>
                <w:szCs w:val="24"/>
              </w:rPr>
              <m:t>T</m:t>
            </m:r>
          </m:num>
          <m:den>
            <m:r>
              <m:rPr>
                <m:sty m:val="bi"/>
              </m:rPr>
              <w:rPr>
                <w:rFonts w:ascii="Cambria Math" w:hAnsi="Cambria Math" w:cs="Times New Roman"/>
                <w:sz w:val="24"/>
                <w:szCs w:val="24"/>
              </w:rPr>
              <m:t>P</m:t>
            </m:r>
            <m:r>
              <m:rPr>
                <m:sty m:val="bi"/>
              </m:rPr>
              <w:rPr>
                <w:rFonts w:ascii="Cambria Math" w:hAnsi="Times New Roman" w:cs="Times New Roman"/>
                <w:sz w:val="24"/>
                <w:szCs w:val="24"/>
              </w:rPr>
              <m:t xml:space="preserve"> </m:t>
            </m:r>
            <m:d>
              <m:dPr>
                <m:ctrlPr>
                  <w:rPr>
                    <w:rFonts w:ascii="Cambria Math" w:hAnsi="Times New Roman" w:cs="Times New Roman"/>
                    <w:b/>
                    <w:i/>
                    <w:sz w:val="24"/>
                    <w:szCs w:val="24"/>
                  </w:rPr>
                </m:ctrlPr>
              </m:dPr>
              <m:e>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MW</m:t>
                </m:r>
                <m:r>
                  <m:rPr>
                    <m:sty m:val="bi"/>
                  </m:rPr>
                  <w:rPr>
                    <w:rFonts w:ascii="Cambria Math" w:hAnsi="Times New Roman" w:cs="Times New Roman"/>
                    <w:sz w:val="24"/>
                    <w:szCs w:val="24"/>
                  </w:rPr>
                  <m:t xml:space="preserve"> </m:t>
                </m:r>
              </m:e>
            </m:d>
          </m:den>
        </m:f>
      </m:oMath>
    </w:p>
    <w:p w:rsidR="00AD6EDD" w:rsidRPr="00AD6EDD" w:rsidRDefault="00AD6EDD" w:rsidP="00AD6EDD">
      <w:pPr>
        <w:spacing w:after="0"/>
        <w:rPr>
          <w:rFonts w:ascii="Times New Roman" w:hAnsi="Times New Roman" w:cs="Times New Roman"/>
          <w:color w:val="000000" w:themeColor="text1"/>
          <w:sz w:val="24"/>
          <w:szCs w:val="24"/>
        </w:rPr>
      </w:pPr>
      <w:r w:rsidRPr="00AD6EDD">
        <w:rPr>
          <w:rFonts w:ascii="Times New Roman" w:eastAsiaTheme="minorEastAsia" w:hAnsi="Times New Roman" w:cs="Times New Roman"/>
          <w:b/>
          <w:sz w:val="24"/>
          <w:szCs w:val="24"/>
        </w:rPr>
        <w:tab/>
        <w:t xml:space="preserve"> </w:t>
      </w:r>
      <w:r>
        <w:rPr>
          <w:rFonts w:ascii="Times New Roman" w:eastAsiaTheme="minorEastAsia" w:hAnsi="Times New Roman" w:cs="Times New Roman"/>
          <w:b/>
          <w:sz w:val="24"/>
          <w:szCs w:val="24"/>
          <w:lang w:val="en-US"/>
        </w:rPr>
        <w:t xml:space="preserve">          </w:t>
      </w:r>
      <w:r w:rsidRPr="00AD6EDD">
        <w:rPr>
          <w:rFonts w:ascii="Times New Roman" w:eastAsiaTheme="minorEastAsia" w:hAnsi="Times New Roman" w:cs="Times New Roman"/>
          <w:b/>
          <w:sz w:val="24"/>
          <w:szCs w:val="24"/>
        </w:rPr>
        <w:t xml:space="preserve">  </w:t>
      </w:r>
      <m:oMath>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p"/>
              </m:rPr>
              <w:rPr>
                <w:rFonts w:ascii="Cambria Math" w:hAnsi="Times New Roman" w:cs="Times New Roman"/>
                <w:color w:val="000000" w:themeColor="text1"/>
                <w:sz w:val="24"/>
                <w:szCs w:val="24"/>
              </w:rPr>
              <m:t>0,08314 bar.m</m:t>
            </m:r>
            <m:r>
              <m:rPr>
                <m:sty m:val="p"/>
              </m:rPr>
              <w:rPr>
                <w:rFonts w:ascii="Cambria Math" w:hAnsi="Times New Roman" w:cs="Times New Roman"/>
                <w:color w:val="000000" w:themeColor="text1"/>
                <w:sz w:val="24"/>
                <w:szCs w:val="24"/>
                <w:vertAlign w:val="superscript"/>
              </w:rPr>
              <m:t>3</m:t>
            </m:r>
            <m:r>
              <m:rPr>
                <m:sty m:val="p"/>
              </m:rPr>
              <w:rPr>
                <w:rFonts w:ascii="Cambria Math" w:hAnsi="Times New Roman" w:cs="Times New Roman"/>
                <w:color w:val="000000" w:themeColor="text1"/>
                <w:sz w:val="24"/>
                <w:szCs w:val="24"/>
              </w:rPr>
              <m:t xml:space="preserve">/kg . mol </m:t>
            </m:r>
            <m:d>
              <m:dPr>
                <m:ctrlPr>
                  <w:rPr>
                    <w:rFonts w:ascii="Cambria Math" w:hAnsi="Times New Roman" w:cs="Times New Roman"/>
                    <w:color w:val="000000" w:themeColor="text1"/>
                    <w:sz w:val="24"/>
                    <w:szCs w:val="24"/>
                  </w:rPr>
                </m:ctrlPr>
              </m:dPr>
              <m:e>
                <m:r>
                  <m:rPr>
                    <m:sty m:val="p"/>
                  </m:rPr>
                  <w:rPr>
                    <w:rFonts w:ascii="Cambria Math" w:hAnsi="Times New Roman" w:cs="Times New Roman"/>
                    <w:color w:val="000000" w:themeColor="text1"/>
                    <w:sz w:val="24"/>
                    <w:szCs w:val="24"/>
                  </w:rPr>
                  <m:t>K</m:t>
                </m:r>
              </m:e>
            </m:d>
            <m:r>
              <m:rPr>
                <m:sty m:val="p"/>
              </m:rPr>
              <w:rPr>
                <w:rFonts w:ascii="Cambria Math" w:hAnsi="Times New Roman" w:cs="Times New Roman"/>
                <w:color w:val="000000" w:themeColor="text1"/>
                <w:sz w:val="24"/>
                <w:szCs w:val="24"/>
              </w:rPr>
              <m:t xml:space="preserve">  x  (283) </m:t>
            </m:r>
          </m:num>
          <m:den>
            <m:d>
              <m:dPr>
                <m:ctrlPr>
                  <w:rPr>
                    <w:rFonts w:ascii="Cambria Math" w:hAnsi="Times New Roman" w:cs="Times New Roman"/>
                    <w:sz w:val="24"/>
                    <w:szCs w:val="24"/>
                  </w:rPr>
                </m:ctrlPr>
              </m:dPr>
              <m:e>
                <m:r>
                  <m:rPr>
                    <m:sty m:val="p"/>
                  </m:rPr>
                  <w:rPr>
                    <w:rFonts w:ascii="Cambria Math" w:hAnsi="Times New Roman" w:cs="Times New Roman"/>
                    <w:sz w:val="24"/>
                    <w:szCs w:val="24"/>
                  </w:rPr>
                  <m:t>3,039 bar</m:t>
                </m:r>
              </m:e>
            </m:d>
            <m:r>
              <m:rPr>
                <m:sty m:val="p"/>
              </m:rPr>
              <w:rPr>
                <w:rFonts w:ascii="Cambria Math" w:hAnsi="Times New Roman" w:cs="Times New Roman"/>
                <w:sz w:val="24"/>
                <w:szCs w:val="24"/>
              </w:rPr>
              <m:t>x  (17,01 kg/kg.  mol)</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r>
          <m:rPr>
            <m:sty m:val="bi"/>
          </m:rPr>
          <w:rPr>
            <w:rFonts w:ascii="Cambria Math" w:hAnsi="Times New Roman" w:cs="Times New Roman"/>
            <w:sz w:val="24"/>
            <w:szCs w:val="24"/>
          </w:rPr>
          <m:t>,</m:t>
        </m:r>
        <m:r>
          <m:rPr>
            <m:sty m:val="bi"/>
          </m:rPr>
          <w:rPr>
            <w:rFonts w:ascii="Cambria Math" w:hAnsi="Cambria Math" w:cs="Times New Roman"/>
            <w:sz w:val="24"/>
            <w:szCs w:val="24"/>
          </w:rPr>
          <m:t>4552</m:t>
        </m:r>
        <m:r>
          <m:rPr>
            <m:sty m:val="bi"/>
          </m:rPr>
          <w:rPr>
            <w:rFonts w:ascii="Cambria Math" w:hAnsi="Times New Roman" w:cs="Times New Roman"/>
            <w:sz w:val="24"/>
            <w:szCs w:val="24"/>
          </w:rPr>
          <m:t xml:space="preserve"> </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m</m:t>
            </m:r>
          </m:e>
          <m:sup>
            <m:r>
              <m:rPr>
                <m:sty m:val="bi"/>
              </m:rPr>
              <w:rPr>
                <w:rFonts w:ascii="Cambria Math" w:hAnsi="Cambria Math" w:cs="Times New Roman"/>
                <w:sz w:val="24"/>
                <w:szCs w:val="24"/>
              </w:rPr>
              <m:t>3</m:t>
            </m:r>
          </m:sup>
        </m:sSup>
        <m:r>
          <m:rPr>
            <m:sty m:val="bi"/>
          </m:rPr>
          <w:rPr>
            <w:rFonts w:ascii="Cambria Math" w:eastAsiaTheme="minorEastAsia" w:hAnsi="Times New Roman" w:cs="Times New Roman"/>
            <w:sz w:val="24"/>
            <w:szCs w:val="24"/>
          </w:rPr>
          <m:t>/</m:t>
        </m:r>
        <m:r>
          <m:rPr>
            <m:sty m:val="bi"/>
          </m:rPr>
          <w:rPr>
            <w:rFonts w:ascii="Cambria Math" w:eastAsiaTheme="minorEastAsia" w:hAnsi="Cambria Math" w:cs="Times New Roman"/>
            <w:sz w:val="24"/>
            <w:szCs w:val="24"/>
          </w:rPr>
          <m:t>kg</m:t>
        </m:r>
      </m:oMath>
    </w:p>
    <w:p w:rsidR="00AD6EDD" w:rsidRPr="00AD6EDD" w:rsidRDefault="00AD6EDD" w:rsidP="00AD6EDD">
      <w:pPr>
        <w:spacing w:after="0"/>
        <w:rPr>
          <w:rFonts w:ascii="Times New Roman" w:hAnsi="Times New Roman" w:cs="Times New Roman"/>
          <w:color w:val="000000" w:themeColor="text1"/>
          <w:sz w:val="24"/>
          <w:szCs w:val="24"/>
        </w:rPr>
      </w:pPr>
    </w:p>
    <w:p w:rsidR="00AD6EDD" w:rsidRPr="00AD6EDD" w:rsidRDefault="00AD6EDD" w:rsidP="00AD6EDD">
      <w:pPr>
        <w:spacing w:after="0"/>
        <w:rPr>
          <w:rFonts w:ascii="Times New Roman" w:hAnsi="Times New Roman" w:cs="Times New Roman"/>
          <w:b/>
          <w:color w:val="000000" w:themeColor="text1"/>
          <w:sz w:val="24"/>
          <w:szCs w:val="24"/>
        </w:rPr>
      </w:pPr>
      <w:r w:rsidRPr="00AD6EDD">
        <w:rPr>
          <w:rFonts w:ascii="Times New Roman" w:hAnsi="Times New Roman" w:cs="Times New Roman"/>
          <w:b/>
          <w:color w:val="000000" w:themeColor="text1"/>
          <w:sz w:val="24"/>
          <w:szCs w:val="24"/>
        </w:rPr>
        <w:t>Sedangkan nilai pembakaran  grafimetrik (HHV</w:t>
      </w:r>
      <w:r w:rsidRPr="00AD6EDD">
        <w:rPr>
          <w:rFonts w:ascii="Times New Roman" w:hAnsi="Times New Roman" w:cs="Times New Roman"/>
          <w:b/>
          <w:color w:val="000000" w:themeColor="text1"/>
          <w:sz w:val="24"/>
          <w:szCs w:val="24"/>
          <w:vertAlign w:val="subscript"/>
        </w:rPr>
        <w:t>m</w:t>
      </w:r>
      <w:r w:rsidRPr="00AD6EDD">
        <w:rPr>
          <w:rFonts w:ascii="Times New Roman" w:hAnsi="Times New Roman" w:cs="Times New Roman"/>
          <w:b/>
          <w:color w:val="000000" w:themeColor="text1"/>
          <w:sz w:val="24"/>
          <w:szCs w:val="24"/>
        </w:rPr>
        <w:t xml:space="preserve"> )</w:t>
      </w:r>
      <w:r w:rsidRPr="00AD6EDD">
        <w:rPr>
          <w:rFonts w:ascii="Times New Roman" w:hAnsi="Times New Roman" w:cs="Times New Roman"/>
          <w:b/>
          <w:color w:val="000000" w:themeColor="text1"/>
          <w:sz w:val="24"/>
          <w:szCs w:val="24"/>
          <w:vertAlign w:val="subscript"/>
        </w:rPr>
        <w:t xml:space="preserve">  </w:t>
      </w:r>
      <w:r w:rsidRPr="00AD6EDD">
        <w:rPr>
          <w:rFonts w:ascii="Times New Roman" w:hAnsi="Times New Roman" w:cs="Times New Roman"/>
          <w:b/>
          <w:color w:val="000000" w:themeColor="text1"/>
          <w:sz w:val="24"/>
          <w:szCs w:val="24"/>
        </w:rPr>
        <w:t>adalah :</w:t>
      </w:r>
    </w:p>
    <w:p w:rsidR="00AD6EDD" w:rsidRPr="00AD6EDD" w:rsidRDefault="00AD6EDD" w:rsidP="00AD6EDD">
      <w:pPr>
        <w:spacing w:after="0"/>
        <w:rPr>
          <w:rFonts w:ascii="Times New Roman" w:hAnsi="Times New Roman" w:cs="Times New Roman"/>
          <w:b/>
          <w:color w:val="000000" w:themeColor="text1"/>
          <w:sz w:val="24"/>
          <w:szCs w:val="24"/>
        </w:rPr>
      </w:pPr>
    </w:p>
    <w:p w:rsidR="00AD6EDD" w:rsidRPr="00AD6EDD" w:rsidRDefault="00AD6EDD" w:rsidP="00AD6EDD">
      <w:pPr>
        <w:spacing w:after="0"/>
        <w:rPr>
          <w:rFonts w:ascii="Times New Roman" w:hAnsi="Times New Roman" w:cs="Times New Roman"/>
          <w:color w:val="000000" w:themeColor="text1"/>
          <w:sz w:val="24"/>
          <w:szCs w:val="24"/>
        </w:rPr>
      </w:pPr>
      <w:r w:rsidRPr="00AD6EDD">
        <w:rPr>
          <w:rFonts w:ascii="Times New Roman" w:hAnsi="Times New Roman" w:cs="Times New Roman"/>
          <w:color w:val="000000" w:themeColor="text1"/>
          <w:sz w:val="24"/>
          <w:szCs w:val="24"/>
        </w:rPr>
        <w:t>HHV</w:t>
      </w:r>
      <w:r w:rsidRPr="00AD6EDD">
        <w:rPr>
          <w:rFonts w:ascii="Times New Roman" w:hAnsi="Times New Roman" w:cs="Times New Roman"/>
          <w:color w:val="000000" w:themeColor="text1"/>
          <w:sz w:val="24"/>
          <w:szCs w:val="24"/>
          <w:vertAlign w:val="subscript"/>
        </w:rPr>
        <w:t>m</w:t>
      </w:r>
      <w:r w:rsidRPr="00AD6EDD">
        <w:rPr>
          <w:rFonts w:ascii="Times New Roman" w:hAnsi="Times New Roman" w:cs="Times New Roman"/>
          <w:color w:val="000000" w:themeColor="text1"/>
          <w:sz w:val="24"/>
          <w:szCs w:val="24"/>
        </w:rPr>
        <w:t xml:space="preserve">       =   (HHV</w:t>
      </w:r>
      <w:r w:rsidRPr="00AD6EDD">
        <w:rPr>
          <w:rFonts w:ascii="Times New Roman" w:hAnsi="Times New Roman" w:cs="Times New Roman"/>
          <w:color w:val="000000" w:themeColor="text1"/>
          <w:sz w:val="24"/>
          <w:szCs w:val="24"/>
          <w:vertAlign w:val="subscript"/>
        </w:rPr>
        <w:t xml:space="preserve">v  </w:t>
      </w:r>
      <w:r w:rsidRPr="00AD6EDD">
        <w:rPr>
          <w:rFonts w:ascii="Times New Roman" w:hAnsi="Times New Roman" w:cs="Times New Roman"/>
          <w:color w:val="000000" w:themeColor="text1"/>
          <w:sz w:val="24"/>
          <w:szCs w:val="24"/>
        </w:rPr>
        <w:t>)  x   ( v )</w:t>
      </w:r>
    </w:p>
    <w:p w:rsidR="00AD6EDD" w:rsidRPr="00AD6EDD" w:rsidRDefault="00AD6EDD" w:rsidP="00AD6EDD">
      <w:pPr>
        <w:spacing w:after="0"/>
        <w:rPr>
          <w:rFonts w:ascii="Times New Roman" w:hAnsi="Times New Roman" w:cs="Times New Roman"/>
          <w:sz w:val="24"/>
          <w:szCs w:val="24"/>
        </w:rPr>
      </w:pPr>
      <w:r w:rsidRPr="00AD6EDD">
        <w:rPr>
          <w:rFonts w:ascii="Times New Roman" w:hAnsi="Times New Roman" w:cs="Times New Roman"/>
          <w:i/>
          <w:color w:val="000000" w:themeColor="text1"/>
          <w:sz w:val="24"/>
          <w:szCs w:val="24"/>
        </w:rPr>
        <w:tab/>
        <w:t xml:space="preserve">   </w:t>
      </w:r>
      <w:r w:rsidRPr="00AD6EDD">
        <w:rPr>
          <w:rFonts w:ascii="Times New Roman" w:hAnsi="Times New Roman" w:cs="Times New Roman"/>
          <w:i/>
          <w:color w:val="000000" w:themeColor="text1"/>
          <w:sz w:val="24"/>
          <w:szCs w:val="24"/>
        </w:rPr>
        <w:tab/>
        <w:t xml:space="preserve">  =   </w:t>
      </w:r>
      <m:oMath>
        <m:r>
          <m:rPr>
            <m:sty m:val="p"/>
          </m:rPr>
          <w:rPr>
            <w:rFonts w:ascii="Cambria Math" w:hAnsi="Times New Roman" w:cs="Times New Roman"/>
            <w:sz w:val="24"/>
            <w:szCs w:val="24"/>
          </w:rPr>
          <m:t>117.550 kJ/</m:t>
        </m:r>
        <m:sSup>
          <m:sSupPr>
            <m:ctrlPr>
              <w:rPr>
                <w:rFonts w:ascii="Cambria Math" w:hAnsi="Times New Roman" w:cs="Times New Roman"/>
                <w:sz w:val="24"/>
                <w:szCs w:val="24"/>
              </w:rPr>
            </m:ctrlPr>
          </m:sSupPr>
          <m:e>
            <m:r>
              <m:rPr>
                <m:sty m:val="p"/>
              </m:rPr>
              <w:rPr>
                <w:rFonts w:ascii="Cambria Math" w:hAnsi="Times New Roman" w:cs="Times New Roman"/>
                <w:sz w:val="24"/>
                <w:szCs w:val="24"/>
              </w:rPr>
              <m:t>m</m:t>
            </m:r>
          </m:e>
          <m:sup>
            <m:r>
              <m:rPr>
                <m:sty m:val="p"/>
              </m:rPr>
              <w:rPr>
                <w:rFonts w:ascii="Cambria Math" w:hAnsi="Times New Roman" w:cs="Times New Roman"/>
                <w:sz w:val="24"/>
                <w:szCs w:val="24"/>
              </w:rPr>
              <m:t>3</m:t>
            </m:r>
          </m:sup>
        </m:sSup>
        <m:r>
          <m:rPr>
            <m:sty m:val="p"/>
          </m:rPr>
          <w:rPr>
            <w:rFonts w:ascii="Cambria Math" w:hAnsi="Times New Roman" w:cs="Times New Roman"/>
            <w:sz w:val="24"/>
            <w:szCs w:val="24"/>
          </w:rPr>
          <m:t xml:space="preserve"> </m:t>
        </m:r>
      </m:oMath>
      <w:r w:rsidRPr="00AD6EDD">
        <w:rPr>
          <w:rFonts w:ascii="Times New Roman" w:hAnsi="Times New Roman" w:cs="Times New Roman"/>
          <w:sz w:val="24"/>
          <w:szCs w:val="24"/>
        </w:rPr>
        <w:t xml:space="preserve"> x 0,4552 m</w:t>
      </w:r>
      <w:r w:rsidRPr="00AD6EDD">
        <w:rPr>
          <w:rFonts w:ascii="Times New Roman" w:hAnsi="Times New Roman" w:cs="Times New Roman"/>
          <w:sz w:val="24"/>
          <w:szCs w:val="24"/>
          <w:vertAlign w:val="superscript"/>
        </w:rPr>
        <w:t>3</w:t>
      </w:r>
      <w:r w:rsidRPr="00AD6EDD">
        <w:rPr>
          <w:rFonts w:ascii="Times New Roman" w:hAnsi="Times New Roman" w:cs="Times New Roman"/>
          <w:sz w:val="24"/>
          <w:szCs w:val="24"/>
        </w:rPr>
        <w:t xml:space="preserve">/kg    </w:t>
      </w:r>
    </w:p>
    <w:p w:rsidR="00AD6EDD" w:rsidRPr="00AD6EDD" w:rsidRDefault="00AD6EDD" w:rsidP="00AD6EDD">
      <w:pPr>
        <w:spacing w:after="0"/>
        <w:rPr>
          <w:rFonts w:ascii="Times New Roman" w:hAnsi="Times New Roman" w:cs="Times New Roman"/>
          <w:b/>
          <w:sz w:val="24"/>
          <w:szCs w:val="24"/>
        </w:rPr>
      </w:pPr>
      <w:r w:rsidRPr="00AD6EDD">
        <w:rPr>
          <w:rFonts w:ascii="Times New Roman" w:hAnsi="Times New Roman" w:cs="Times New Roman"/>
          <w:b/>
          <w:sz w:val="24"/>
          <w:szCs w:val="24"/>
        </w:rPr>
        <w:tab/>
        <w:t xml:space="preserve">   </w:t>
      </w:r>
      <w:r w:rsidRPr="00AD6EDD">
        <w:rPr>
          <w:rFonts w:ascii="Times New Roman" w:hAnsi="Times New Roman" w:cs="Times New Roman"/>
          <w:b/>
          <w:sz w:val="24"/>
          <w:szCs w:val="24"/>
        </w:rPr>
        <w:tab/>
        <w:t xml:space="preserve">  =   53.506 kJ /kg  </w:t>
      </w:r>
    </w:p>
    <w:p w:rsidR="00AD6EDD" w:rsidRPr="00AD6EDD" w:rsidRDefault="00AD6EDD" w:rsidP="00AD6EDD">
      <w:pPr>
        <w:spacing w:after="0"/>
        <w:rPr>
          <w:rFonts w:ascii="Times New Roman" w:hAnsi="Times New Roman" w:cs="Times New Roman"/>
          <w:b/>
          <w:sz w:val="24"/>
          <w:szCs w:val="24"/>
        </w:rPr>
      </w:pPr>
      <w:r w:rsidRPr="00AD6EDD">
        <w:rPr>
          <w:rFonts w:ascii="Times New Roman" w:hAnsi="Times New Roman" w:cs="Times New Roman"/>
          <w:b/>
          <w:sz w:val="24"/>
          <w:szCs w:val="24"/>
        </w:rPr>
        <w:tab/>
        <w:t xml:space="preserve">   </w:t>
      </w:r>
      <w:r w:rsidRPr="00AD6EDD">
        <w:rPr>
          <w:rFonts w:ascii="Times New Roman" w:hAnsi="Times New Roman" w:cs="Times New Roman"/>
          <w:b/>
          <w:sz w:val="24"/>
          <w:szCs w:val="24"/>
        </w:rPr>
        <w:tab/>
        <w:t xml:space="preserve">  =   23.008 Btu/lbm</w:t>
      </w:r>
    </w:p>
    <w:p w:rsidR="00A556CC" w:rsidRDefault="00A556CC" w:rsidP="00A556CC">
      <w:pPr>
        <w:jc w:val="both"/>
        <w:rPr>
          <w:rFonts w:ascii="Times New Roman" w:hAnsi="Times New Roman" w:cs="Times New Roman"/>
          <w:b/>
          <w:sz w:val="24"/>
          <w:szCs w:val="24"/>
          <w:lang w:val="en-US"/>
        </w:rPr>
      </w:pPr>
    </w:p>
    <w:p w:rsidR="006358A5" w:rsidRPr="006358A5" w:rsidRDefault="006358A5" w:rsidP="00A556CC">
      <w:pPr>
        <w:ind w:firstLine="720"/>
        <w:jc w:val="both"/>
        <w:rPr>
          <w:rFonts w:ascii="Times New Roman" w:hAnsi="Times New Roman" w:cs="Times New Roman"/>
          <w:sz w:val="24"/>
          <w:szCs w:val="24"/>
        </w:rPr>
      </w:pPr>
      <w:r w:rsidRPr="00A556CC">
        <w:rPr>
          <w:rFonts w:ascii="Times New Roman" w:hAnsi="Times New Roman" w:cs="Times New Roman"/>
          <w:b/>
          <w:sz w:val="24"/>
          <w:szCs w:val="24"/>
        </w:rPr>
        <w:t>Bahan bakar gas khas</w:t>
      </w:r>
      <w:r w:rsidRPr="0081649C">
        <w:rPr>
          <w:rFonts w:ascii="Times New Roman" w:hAnsi="Times New Roman" w:cs="Times New Roman"/>
          <w:sz w:val="24"/>
          <w:szCs w:val="24"/>
        </w:rPr>
        <w:t>.</w:t>
      </w:r>
      <w:r w:rsidRPr="006358A5">
        <w:rPr>
          <w:rFonts w:ascii="Times New Roman" w:hAnsi="Times New Roman" w:cs="Times New Roman"/>
          <w:sz w:val="24"/>
          <w:szCs w:val="24"/>
        </w:rPr>
        <w:t xml:space="preserve"> Gas alam adalah satu-satunya bahan bakar fossil gas yang se</w:t>
      </w:r>
      <w:r w:rsidRPr="006358A5">
        <w:rPr>
          <w:rFonts w:ascii="Times New Roman" w:hAnsi="Times New Roman" w:cs="Times New Roman"/>
          <w:sz w:val="24"/>
          <w:szCs w:val="24"/>
        </w:rPr>
        <w:softHyphen/>
        <w:t>benarnya dan biasanya terperangkap dalam lapisan batu kapur (limestone) di atas reser</w:t>
      </w:r>
      <w:r w:rsidRPr="006358A5">
        <w:rPr>
          <w:rFonts w:ascii="Times New Roman" w:hAnsi="Times New Roman" w:cs="Times New Roman"/>
          <w:sz w:val="24"/>
          <w:szCs w:val="24"/>
        </w:rPr>
        <w:softHyphen/>
        <w:t>voar minyak bumi. Tekanan reservoar dapat berkisar antara 350 hingga 700 bar (5000 hingga 10.000 lb/in</w:t>
      </w:r>
      <w:r w:rsidRPr="006358A5">
        <w:rPr>
          <w:rFonts w:ascii="Times New Roman" w:hAnsi="Times New Roman" w:cs="Times New Roman"/>
          <w:sz w:val="24"/>
          <w:szCs w:val="24"/>
          <w:vertAlign w:val="superscript"/>
        </w:rPr>
        <w:t>2</w:t>
      </w:r>
      <w:r w:rsidRPr="006358A5">
        <w:rPr>
          <w:rFonts w:ascii="Times New Roman" w:hAnsi="Times New Roman" w:cs="Times New Roman"/>
          <w:sz w:val="24"/>
          <w:szCs w:val="24"/>
        </w:rPr>
        <w:t>). Gas alam terutama terdiri dan metana de</w:t>
      </w:r>
      <w:r w:rsidR="00A556CC">
        <w:rPr>
          <w:rFonts w:ascii="Times New Roman" w:hAnsi="Times New Roman" w:cs="Times New Roman"/>
          <w:sz w:val="24"/>
          <w:szCs w:val="24"/>
        </w:rPr>
        <w:t xml:space="preserve">ngan sedikit fraksi </w:t>
      </w:r>
      <w:r w:rsidRPr="006358A5">
        <w:rPr>
          <w:rFonts w:ascii="Times New Roman" w:hAnsi="Times New Roman" w:cs="Times New Roman"/>
          <w:sz w:val="24"/>
          <w:szCs w:val="24"/>
        </w:rPr>
        <w:t>gas lain. Komposisi beberapa gas alam yang khas ditunjukkan pada Lampiran F.</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Di antara semua bahan bakar fossil, gas alam mempunyai nilai pembakaran gravi</w:t>
      </w:r>
      <w:r w:rsidRPr="006358A5">
        <w:rPr>
          <w:rFonts w:ascii="Times New Roman" w:hAnsi="Times New Roman" w:cs="Times New Roman"/>
          <w:sz w:val="24"/>
          <w:szCs w:val="24"/>
        </w:rPr>
        <w:softHyphen/>
        <w:t xml:space="preserve">metik yang tertinggi, yakni sekitar 55.800 kJ/kg atau 24.000 Btu/lbm. </w:t>
      </w:r>
      <w:r w:rsidRPr="006358A5">
        <w:rPr>
          <w:rFonts w:ascii="Times New Roman" w:hAnsi="Times New Roman" w:cs="Times New Roman"/>
          <w:sz w:val="24"/>
          <w:szCs w:val="24"/>
          <w:lang w:val="pt-BR"/>
        </w:rPr>
        <w:t>Nilai pembakar</w:t>
      </w:r>
      <w:r w:rsidRPr="006358A5">
        <w:rPr>
          <w:rFonts w:ascii="Times New Roman" w:hAnsi="Times New Roman" w:cs="Times New Roman"/>
          <w:sz w:val="24"/>
          <w:szCs w:val="24"/>
          <w:lang w:val="pt-BR"/>
        </w:rPr>
        <w:softHyphen/>
        <w:t>an volumetrik gas alam adalah sekitar 37.000 kJ/m</w:t>
      </w:r>
      <w:r w:rsidRPr="006358A5">
        <w:rPr>
          <w:rFonts w:ascii="Times New Roman" w:hAnsi="Times New Roman" w:cs="Times New Roman"/>
          <w:sz w:val="24"/>
          <w:szCs w:val="24"/>
          <w:vertAlign w:val="superscript"/>
          <w:lang w:val="pt-BR"/>
        </w:rPr>
        <w:t>3</w:t>
      </w:r>
      <w:r w:rsidRPr="006358A5">
        <w:rPr>
          <w:rFonts w:ascii="Times New Roman" w:hAnsi="Times New Roman" w:cs="Times New Roman"/>
          <w:sz w:val="24"/>
          <w:szCs w:val="24"/>
          <w:lang w:val="pt-BR"/>
        </w:rPr>
        <w:t xml:space="preserve"> atau 1.000 Btu/kaki</w:t>
      </w:r>
      <w:r w:rsidRPr="006358A5">
        <w:rPr>
          <w:rFonts w:ascii="Times New Roman" w:hAnsi="Times New Roman" w:cs="Times New Roman"/>
          <w:sz w:val="24"/>
          <w:szCs w:val="24"/>
          <w:vertAlign w:val="superscript"/>
          <w:lang w:val="pt-BR"/>
        </w:rPr>
        <w:t>3</w:t>
      </w:r>
      <w:r w:rsidRPr="006358A5">
        <w:rPr>
          <w:rFonts w:ascii="Times New Roman" w:hAnsi="Times New Roman" w:cs="Times New Roman"/>
          <w:sz w:val="24"/>
          <w:szCs w:val="24"/>
          <w:lang w:val="pt-BR"/>
        </w:rPr>
        <w:t xml:space="preserve"> pada 1 atm dan 20</w:t>
      </w:r>
      <w:r w:rsidRPr="006358A5">
        <w:rPr>
          <w:rFonts w:ascii="Times New Roman" w:hAnsi="Times New Roman" w:cs="Times New Roman"/>
          <w:sz w:val="24"/>
          <w:szCs w:val="24"/>
          <w:vertAlign w:val="superscript"/>
          <w:lang w:val="pt-BR"/>
        </w:rPr>
        <w:t>0</w:t>
      </w:r>
      <w:r w:rsidRPr="006358A5">
        <w:rPr>
          <w:rFonts w:ascii="Times New Roman" w:hAnsi="Times New Roman" w:cs="Times New Roman"/>
          <w:sz w:val="24"/>
          <w:szCs w:val="24"/>
          <w:lang w:val="pt-BR"/>
        </w:rPr>
        <w:t xml:space="preserve">C (68°F). </w:t>
      </w:r>
      <w:r w:rsidRPr="006358A5">
        <w:rPr>
          <w:rFonts w:ascii="Times New Roman" w:hAnsi="Times New Roman" w:cs="Times New Roman"/>
          <w:sz w:val="24"/>
          <w:szCs w:val="24"/>
        </w:rPr>
        <w:t>Umumnya gas alam dijual dalam satuan-satuan “therms”, di mana 1 “therm” sama denim 100.000 Btu. Pada masa sekarang ini harga gas alam antar Negara diatur pada level rendah yang tetap, yang menurut beberapa orang, menggalakkan produksi gas. Di antara ketiga kelas utama bahan bakar fossil, gas alam adalah yang mempunyai cadangan paling sedikit.</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Pembakaran gas alam mempunyai beberapa kelebihan dibandingkan dengan pem</w:t>
      </w:r>
      <w:r w:rsidRPr="006358A5">
        <w:rPr>
          <w:rFonts w:ascii="Times New Roman" w:hAnsi="Times New Roman" w:cs="Times New Roman"/>
          <w:sz w:val="24"/>
          <w:szCs w:val="24"/>
        </w:rPr>
        <w:softHyphen/>
        <w:t>bakaran minyak dan batubara. Ia barangkali adalah bahan paling mudah dibakar dan ia bercampur dengan udara secara baik. Ia dapat terbakar secara bersih dengan sedikit abu. Gas alam dapat diangkut dengan mudah dan murah melalui saluran pipa dan gas dari luar negeri kadang-kadang dikonversi menjadi gas alam cair (liquified natural gas, LNG) pada -127</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C dan dikapalkan dengan tanker-tanker cryogenik. Bila ada kekurangan yang berkenaan dengan pemakaian gas alam sebagai suatu sumber energi bahan bakar, itu adalah masalah penyimpanannya, yakni adalah sulit memang untuk menyimpan se</w:t>
      </w:r>
      <w:r w:rsidRPr="006358A5">
        <w:rPr>
          <w:rFonts w:ascii="Times New Roman" w:hAnsi="Times New Roman" w:cs="Times New Roman"/>
          <w:sz w:val="24"/>
          <w:szCs w:val="24"/>
        </w:rPr>
        <w:softHyphen/>
        <w:t>jumlah besar energi dalam bentuk gas alam. Beberapa perusahaan gas menginjeksikan gas bertekanan tinggi ke dalam lubang bawah tanah yang besar yang mempunyai cairan berlas dan berkubah. Bila gas telah dipompakan ke dalam tangki cairan (aquefer), ia segera menggantikan air tanah.</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 xml:space="preserve">Ada beberapa jenis bahan bakar gas pabrik, di antaranya adalah </w:t>
      </w:r>
      <w:r w:rsidRPr="00A556CC">
        <w:rPr>
          <w:rFonts w:ascii="Times New Roman" w:hAnsi="Times New Roman" w:cs="Times New Roman"/>
          <w:i/>
          <w:sz w:val="24"/>
          <w:szCs w:val="24"/>
        </w:rPr>
        <w:t>liquified petroleum gas (LPG)</w:t>
      </w:r>
      <w:r w:rsidRPr="006358A5">
        <w:rPr>
          <w:rFonts w:ascii="Times New Roman" w:hAnsi="Times New Roman" w:cs="Times New Roman"/>
          <w:sz w:val="24"/>
          <w:szCs w:val="24"/>
        </w:rPr>
        <w:t xml:space="preserve">, </w:t>
      </w:r>
      <w:r w:rsidRPr="00A556CC">
        <w:rPr>
          <w:rFonts w:ascii="Times New Roman" w:hAnsi="Times New Roman" w:cs="Times New Roman"/>
          <w:i/>
          <w:sz w:val="24"/>
          <w:szCs w:val="24"/>
        </w:rPr>
        <w:t>gas air</w:t>
      </w:r>
      <w:r w:rsidRPr="006358A5">
        <w:rPr>
          <w:rFonts w:ascii="Times New Roman" w:hAnsi="Times New Roman" w:cs="Times New Roman"/>
          <w:sz w:val="24"/>
          <w:szCs w:val="24"/>
        </w:rPr>
        <w:t xml:space="preserve">, </w:t>
      </w:r>
      <w:r w:rsidRPr="00A556CC">
        <w:rPr>
          <w:rFonts w:ascii="Times New Roman" w:hAnsi="Times New Roman" w:cs="Times New Roman"/>
          <w:i/>
          <w:sz w:val="24"/>
          <w:szCs w:val="24"/>
        </w:rPr>
        <w:t>gas air karburasi</w:t>
      </w:r>
      <w:r w:rsidRPr="006358A5">
        <w:rPr>
          <w:rFonts w:ascii="Times New Roman" w:hAnsi="Times New Roman" w:cs="Times New Roman"/>
          <w:sz w:val="24"/>
          <w:szCs w:val="24"/>
        </w:rPr>
        <w:t xml:space="preserve">, </w:t>
      </w:r>
      <w:r w:rsidRPr="00A556CC">
        <w:rPr>
          <w:rFonts w:ascii="Times New Roman" w:hAnsi="Times New Roman" w:cs="Times New Roman"/>
          <w:i/>
          <w:sz w:val="24"/>
          <w:szCs w:val="24"/>
        </w:rPr>
        <w:t>gas alarn pengganti (substitute natural gas, SNG)</w:t>
      </w:r>
      <w:r w:rsidRPr="006358A5">
        <w:rPr>
          <w:rFonts w:ascii="Times New Roman" w:hAnsi="Times New Roman" w:cs="Times New Roman"/>
          <w:sz w:val="24"/>
          <w:szCs w:val="24"/>
        </w:rPr>
        <w:t xml:space="preserve"> atau </w:t>
      </w:r>
      <w:r w:rsidRPr="00A556CC">
        <w:rPr>
          <w:rFonts w:ascii="Times New Roman" w:hAnsi="Times New Roman" w:cs="Times New Roman"/>
          <w:i/>
          <w:sz w:val="24"/>
          <w:szCs w:val="24"/>
        </w:rPr>
        <w:t>sintetis,</w:t>
      </w:r>
      <w:r w:rsidRPr="006358A5">
        <w:rPr>
          <w:rFonts w:ascii="Times New Roman" w:hAnsi="Times New Roman" w:cs="Times New Roman"/>
          <w:sz w:val="24"/>
          <w:szCs w:val="24"/>
        </w:rPr>
        <w:t xml:space="preserve"> dan </w:t>
      </w:r>
      <w:r w:rsidRPr="00A556CC">
        <w:rPr>
          <w:rFonts w:ascii="Times New Roman" w:hAnsi="Times New Roman" w:cs="Times New Roman"/>
          <w:i/>
          <w:sz w:val="24"/>
          <w:szCs w:val="24"/>
        </w:rPr>
        <w:t>gas produser</w:t>
      </w:r>
      <w:r w:rsidRPr="006358A5">
        <w:rPr>
          <w:rFonts w:ascii="Times New Roman" w:hAnsi="Times New Roman" w:cs="Times New Roman"/>
          <w:sz w:val="24"/>
          <w:szCs w:val="24"/>
        </w:rPr>
        <w:t>. Masih ada sejumlah bahan bakar gas lain yang diproduksi sebagai produk sampingan dari beberapa proses lain. Gas-gas ini misalnya adalah, gas dapur kokas (</w:t>
      </w:r>
      <w:r w:rsidRPr="005A3E34">
        <w:rPr>
          <w:rFonts w:ascii="Times New Roman" w:hAnsi="Times New Roman" w:cs="Times New Roman"/>
          <w:i/>
          <w:sz w:val="24"/>
          <w:szCs w:val="24"/>
        </w:rPr>
        <w:t>coke-oven gas</w:t>
      </w:r>
      <w:r w:rsidR="005A3E34">
        <w:rPr>
          <w:rFonts w:ascii="Times New Roman" w:hAnsi="Times New Roman" w:cs="Times New Roman"/>
          <w:sz w:val="24"/>
          <w:szCs w:val="24"/>
        </w:rPr>
        <w:t>)</w:t>
      </w:r>
      <w:r w:rsidR="005A3E34">
        <w:rPr>
          <w:rFonts w:ascii="Times New Roman" w:hAnsi="Times New Roman" w:cs="Times New Roman"/>
          <w:sz w:val="24"/>
          <w:szCs w:val="24"/>
          <w:lang w:val="en-US"/>
        </w:rPr>
        <w:t>,</w:t>
      </w:r>
      <w:r w:rsidRPr="006358A5">
        <w:rPr>
          <w:rFonts w:ascii="Times New Roman" w:hAnsi="Times New Roman" w:cs="Times New Roman"/>
          <w:sz w:val="24"/>
          <w:szCs w:val="24"/>
        </w:rPr>
        <w:t xml:space="preserve"> </w:t>
      </w:r>
      <w:r w:rsidRPr="005A3E34">
        <w:rPr>
          <w:rFonts w:ascii="Times New Roman" w:hAnsi="Times New Roman" w:cs="Times New Roman"/>
          <w:i/>
          <w:sz w:val="24"/>
          <w:szCs w:val="24"/>
        </w:rPr>
        <w:t>gas riol</w:t>
      </w:r>
      <w:r w:rsidRPr="006358A5">
        <w:rPr>
          <w:rFonts w:ascii="Times New Roman" w:hAnsi="Times New Roman" w:cs="Times New Roman"/>
          <w:sz w:val="24"/>
          <w:szCs w:val="24"/>
        </w:rPr>
        <w:t xml:space="preserve">, dan </w:t>
      </w:r>
      <w:r w:rsidRPr="005A3E34">
        <w:rPr>
          <w:rFonts w:ascii="Times New Roman" w:hAnsi="Times New Roman" w:cs="Times New Roman"/>
          <w:i/>
          <w:sz w:val="24"/>
          <w:szCs w:val="24"/>
        </w:rPr>
        <w:t>gas dapur tinggi</w:t>
      </w:r>
      <w:r w:rsidRPr="006358A5">
        <w:rPr>
          <w:rFonts w:ascii="Times New Roman" w:hAnsi="Times New Roman" w:cs="Times New Roman"/>
          <w:sz w:val="24"/>
          <w:szCs w:val="24"/>
        </w:rPr>
        <w:t>. Komposisi dan sifat dari beberapa gas ini ditunjukkan pada Lampiran F.</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Gas minyak bumi cair, kadang-kadang dinamakan gas sulingan atau secara singkat LPG, terdiri dari distilasi ringan dari minyak bumi terutama propana dan butana. Oleh karena berat molekular serta kerapatan yang lebih tinggi dari gas ini, ia mempunyai nilai pembakaran volumetrik yang lebih tinggi pula dari pada gas alam yang lain. Sebenarnya, LPG lebih berat dari pada udara sehingga mungkin membuatnya lebih berbahaya untuk diangkut ketimbang gas alam lain. Bahan bakar gas ini biasanya diangkut dan disimpan dengan tekanan yang berkisar antara 4 hingga 20 bar, tergantung pada tekanan atmosfir.</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Gas air adalah suatu bahan bakar gas pabrik yang diproduksi dengan cara mengalir</w:t>
      </w:r>
      <w:r w:rsidRPr="006358A5">
        <w:rPr>
          <w:rFonts w:ascii="Times New Roman" w:hAnsi="Times New Roman" w:cs="Times New Roman"/>
          <w:sz w:val="24"/>
          <w:szCs w:val="24"/>
        </w:rPr>
        <w:softHyphen/>
        <w:t>kan uap dan udara bergantian melalui suatu lapisan kokas pijar. Uap bereaksi dengan kokas panas itu untuk menghasilkan hidrogen dan karbon monoksida. Kadang-kadang ditambahkan pula uap minyak ke atas gas air tersebut untuk menaikkan nilai pembakar</w:t>
      </w:r>
      <w:r w:rsidRPr="006358A5">
        <w:rPr>
          <w:rFonts w:ascii="Times New Roman" w:hAnsi="Times New Roman" w:cs="Times New Roman"/>
          <w:sz w:val="24"/>
          <w:szCs w:val="24"/>
        </w:rPr>
        <w:softHyphen/>
        <w:t>an gas yang dihasilkan. Gas yang dihasilkan ini disebut gas air karburasi (carbureted water gas).</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Banyak rancangan proses yang diajukan untuk memproduksi suatu “bahan bakar gas dengan Btu tinggi” dari batubara. Gas seperti itu umumnya disebut gas alam sintetis, gas alam substitusi, atau secara sederhana SNG (singkatan dari synthetic natural gas). Secara teoretis, proses-proses ini dapat mengijinkan pemakaian batubara berkadar sulfur tinggi dalam jumlah yang besar untuk dikonversi sebagian besar energinya menjadi bahan bakar gas yang bersih dan murah. Senyawa hidrokarbon padat, seperti yang ter</w:t>
      </w:r>
      <w:r w:rsidRPr="006358A5">
        <w:rPr>
          <w:rFonts w:ascii="Times New Roman" w:hAnsi="Times New Roman" w:cs="Times New Roman"/>
          <w:sz w:val="24"/>
          <w:szCs w:val="24"/>
        </w:rPr>
        <w:softHyphen/>
        <w:t>dapat pada batubara, mempunyai rasio hidrogen ke karbon yang rendah dibandingkan dengan hidrokarbon gas. Karenanya, semua pola untuk konversi batubara menjadi gas memerlukan tambahan hidrogen ke batubaranya.</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Dalam proses hidrogenisasi, hidrogen yang telah dimampatkan pada 900</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C (1650</w:t>
      </w:r>
      <w:r w:rsidRPr="006358A5">
        <w:rPr>
          <w:rFonts w:ascii="Times New Roman" w:hAnsi="Times New Roman" w:cs="Times New Roman"/>
          <w:sz w:val="24"/>
          <w:szCs w:val="24"/>
          <w:vertAlign w:val="superscript"/>
        </w:rPr>
        <w:t>0</w:t>
      </w:r>
      <w:r w:rsidRPr="006358A5">
        <w:rPr>
          <w:rFonts w:ascii="Times New Roman" w:hAnsi="Times New Roman" w:cs="Times New Roman"/>
          <w:sz w:val="24"/>
          <w:szCs w:val="24"/>
        </w:rPr>
        <w:t>F) direaksikan dengan batubara untuk memperoleh sejumlah senyawa hidrokarbon ringan, khususnya metana. Proses ini, sebagaimana dengan kasus proses SNG yang lain, secara kompetitif belumlah ekonomis dibandingkan dengan bahan bakar gas yang lain. Bebe</w:t>
      </w:r>
      <w:r w:rsidRPr="006358A5">
        <w:rPr>
          <w:rFonts w:ascii="Times New Roman" w:hAnsi="Times New Roman" w:cs="Times New Roman"/>
          <w:sz w:val="24"/>
          <w:szCs w:val="24"/>
        </w:rPr>
        <w:softHyphen/>
        <w:t>rapa di antara berbagai proses konversi SNG yang sedang dalam pengembangan sekarang ini, berikut dengan beberapa “bahan bakar gas Btu rendah” diberikan pada Tabel 2.2.</w:t>
      </w:r>
    </w:p>
    <w:p w:rsidR="006358A5" w:rsidRPr="006358A5" w:rsidRDefault="006358A5" w:rsidP="006358A5">
      <w:pPr>
        <w:ind w:firstLine="720"/>
        <w:jc w:val="both"/>
        <w:rPr>
          <w:rFonts w:ascii="Times New Roman" w:hAnsi="Times New Roman" w:cs="Times New Roman"/>
          <w:sz w:val="24"/>
          <w:szCs w:val="24"/>
        </w:rPr>
      </w:pPr>
      <w:r w:rsidRPr="006358A5">
        <w:rPr>
          <w:rFonts w:ascii="Times New Roman" w:hAnsi="Times New Roman" w:cs="Times New Roman"/>
          <w:sz w:val="24"/>
          <w:szCs w:val="24"/>
        </w:rPr>
        <w:t>Gas produser adalah bahan bakar gas yang terbentuk dengan cara membakar lapisan batubara grade rendah di dalam tanah atau “in situ”, dengan udara yang cukup agar ter</w:t>
      </w:r>
      <w:r w:rsidRPr="006358A5">
        <w:rPr>
          <w:rFonts w:ascii="Times New Roman" w:hAnsi="Times New Roman" w:cs="Times New Roman"/>
          <w:sz w:val="24"/>
          <w:szCs w:val="24"/>
        </w:rPr>
        <w:softHyphen/>
        <w:t>jadi pembakaran sempurna. Cukup hanya udara yang ditambahkan untuk menjaga agar lapisan tetap mempunyai temperatur yang cukup tinggi agar hidrogen dapat dikeluarkan dan sebagian karbon beroksidasi menjadi karbonmonoksida. Meskipun bahan bakar gas yang diperoleh adalah bahan bakar gas yang berkualitas rendah, namun metoda ini mengakibatkan lapisan tipis yang mempunyai grade rendah dapat dimanfaatkan. Metoda ini telah dipergunakan secara ekstensif di Uni Soviet dan telah dicoba dalam basis eks</w:t>
      </w:r>
      <w:r w:rsidRPr="006358A5">
        <w:rPr>
          <w:rFonts w:ascii="Times New Roman" w:hAnsi="Times New Roman" w:cs="Times New Roman"/>
          <w:sz w:val="24"/>
          <w:szCs w:val="24"/>
        </w:rPr>
        <w:softHyphen/>
        <w:t>perimental di Amerika Serikat.</w:t>
      </w:r>
    </w:p>
    <w:p w:rsidR="006358A5" w:rsidRPr="005A0D74" w:rsidRDefault="006358A5" w:rsidP="005A0D74">
      <w:pPr>
        <w:ind w:firstLine="720"/>
        <w:jc w:val="both"/>
        <w:rPr>
          <w:rFonts w:ascii="Times New Roman" w:hAnsi="Times New Roman" w:cs="Times New Roman"/>
          <w:sz w:val="24"/>
          <w:szCs w:val="24"/>
          <w:lang w:val="en-US"/>
        </w:rPr>
      </w:pPr>
      <w:r w:rsidRPr="006358A5">
        <w:rPr>
          <w:rFonts w:ascii="Times New Roman" w:hAnsi="Times New Roman" w:cs="Times New Roman"/>
          <w:sz w:val="24"/>
          <w:szCs w:val="24"/>
        </w:rPr>
        <w:t>Gas dapur tinggi adalah suatu bahan bakar gas berkualitas rendah yang merupakan hasil sampingan dari industri baja. Ia dihasilkan dengan cara membakar batubara dengan udara yang tidak cukup. Gas buang yang diperoleh dipakai untuk memberikan pengurangan atmosfir pada logam yang telah lumer untuk-mencegah terjadinya oksidasi dari cairan logam tersebut. Meskipun gas ini mempunyai nilai pembakaran yang hanya sepersepuluh dari yang dipunyai gas alam, namun proses pada dapur tinggi menimbulkan gas seperti ini dalam jumlah yang besar sehingga secara ekonomis cukup layak (feasible) untuk pengganti biaya bahan bakarnya. Komposisi gas dapur tinggi ini terutama adalah nitrogen, karbon monoksida, karbon dioksida. Komponen yang dapat terbakar dari gas ini hanyalah karbon monoksidanya</w:t>
      </w:r>
    </w:p>
    <w:p w:rsidR="006358A5" w:rsidRPr="006358A5" w:rsidRDefault="006358A5" w:rsidP="005A3E34">
      <w:pPr>
        <w:spacing w:after="0" w:line="240" w:lineRule="auto"/>
        <w:jc w:val="center"/>
        <w:rPr>
          <w:rFonts w:ascii="Times New Roman" w:hAnsi="Times New Roman" w:cs="Times New Roman"/>
          <w:sz w:val="24"/>
          <w:szCs w:val="24"/>
          <w:lang w:val="nb-NO"/>
        </w:rPr>
      </w:pPr>
      <w:r w:rsidRPr="006358A5">
        <w:rPr>
          <w:rFonts w:ascii="Times New Roman" w:hAnsi="Times New Roman" w:cs="Times New Roman"/>
          <w:sz w:val="24"/>
          <w:szCs w:val="24"/>
          <w:lang w:val="nb-NO"/>
        </w:rPr>
        <w:t xml:space="preserve">Tabel </w:t>
      </w:r>
      <w:r w:rsidR="005A0D74">
        <w:rPr>
          <w:rFonts w:ascii="Times New Roman" w:hAnsi="Times New Roman" w:cs="Times New Roman"/>
          <w:sz w:val="24"/>
          <w:szCs w:val="24"/>
          <w:lang w:val="nb-NO"/>
        </w:rPr>
        <w:t>3</w:t>
      </w:r>
      <w:r w:rsidRPr="006358A5">
        <w:rPr>
          <w:rFonts w:ascii="Times New Roman" w:hAnsi="Times New Roman" w:cs="Times New Roman"/>
          <w:sz w:val="24"/>
          <w:szCs w:val="24"/>
          <w:lang w:val="nb-NO"/>
        </w:rPr>
        <w:t>.2 Karakteristik proses-proses Batubara menjadi SNG</w:t>
      </w:r>
    </w:p>
    <w:p w:rsidR="006358A5" w:rsidRPr="006358A5" w:rsidRDefault="006358A5" w:rsidP="006358A5">
      <w:pPr>
        <w:jc w:val="center"/>
        <w:rPr>
          <w:rFonts w:ascii="Times New Roman" w:hAnsi="Times New Roman" w:cs="Times New Roman"/>
          <w:sz w:val="24"/>
          <w:szCs w:val="24"/>
          <w:lang w:val="nb-NO"/>
        </w:rPr>
      </w:pPr>
      <w:r w:rsidRPr="006358A5">
        <w:rPr>
          <w:rFonts w:ascii="Times New Roman" w:hAnsi="Times New Roman" w:cs="Times New Roman"/>
          <w:noProof/>
          <w:sz w:val="24"/>
          <w:szCs w:val="24"/>
          <w:lang w:val="en-US"/>
        </w:rPr>
        <w:drawing>
          <wp:inline distT="0" distB="0" distL="0" distR="0">
            <wp:extent cx="4988408" cy="3029803"/>
            <wp:effectExtent l="19050" t="0" r="2692"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8" cstate="print"/>
                    <a:srcRect/>
                    <a:stretch>
                      <a:fillRect/>
                    </a:stretch>
                  </pic:blipFill>
                  <pic:spPr bwMode="auto">
                    <a:xfrm>
                      <a:off x="0" y="0"/>
                      <a:ext cx="4989679" cy="3030575"/>
                    </a:xfrm>
                    <a:prstGeom prst="rect">
                      <a:avLst/>
                    </a:prstGeom>
                    <a:noFill/>
                    <a:ln w="9525">
                      <a:noFill/>
                      <a:miter lim="800000"/>
                      <a:headEnd/>
                      <a:tailEnd/>
                    </a:ln>
                  </pic:spPr>
                </pic:pic>
              </a:graphicData>
            </a:graphic>
          </wp:inline>
        </w:drawing>
      </w:r>
    </w:p>
    <w:p w:rsidR="006358A5" w:rsidRDefault="006358A5" w:rsidP="006358A5">
      <w:pPr>
        <w:jc w:val="both"/>
        <w:rPr>
          <w:rFonts w:ascii="Times New Roman" w:hAnsi="Times New Roman" w:cs="Times New Roman"/>
          <w:sz w:val="24"/>
          <w:szCs w:val="24"/>
          <w:lang w:val="en-US"/>
        </w:rPr>
      </w:pPr>
      <w:r w:rsidRPr="006358A5">
        <w:rPr>
          <w:rFonts w:ascii="Times New Roman" w:hAnsi="Times New Roman" w:cs="Times New Roman"/>
          <w:sz w:val="24"/>
          <w:szCs w:val="24"/>
        </w:rPr>
        <w:t>Gas riol telah dipakai sebagai bahan bakar pemanas pada beberapa kota di Amerika Serikat bagian timur. Di masa sekarang, kebanyakan perhatian terhadap gas riol ini me</w:t>
      </w:r>
      <w:r w:rsidRPr="006358A5">
        <w:rPr>
          <w:rFonts w:ascii="Times New Roman" w:hAnsi="Times New Roman" w:cs="Times New Roman"/>
          <w:sz w:val="24"/>
          <w:szCs w:val="24"/>
        </w:rPr>
        <w:softHyphen/>
        <w:t>libatkan pula pemakaian sampah tumbuh-tumbuhan dan binatang, khususnya sampah dari areal peternakan sapi yang besar, untuk pembangkitan gas itu. Komposisi gas riol ini pada dasarnya adalah metana murni yang dihasilkan dari proses pembusukan.</w:t>
      </w:r>
    </w:p>
    <w:p w:rsidR="0081649C" w:rsidRPr="0081649C" w:rsidRDefault="0081649C" w:rsidP="006358A5">
      <w:pPr>
        <w:jc w:val="both"/>
        <w:rPr>
          <w:rFonts w:ascii="Times New Roman" w:hAnsi="Times New Roman" w:cs="Times New Roman"/>
          <w:sz w:val="24"/>
          <w:szCs w:val="24"/>
          <w:lang w:val="en-US"/>
        </w:rPr>
      </w:pPr>
    </w:p>
    <w:sectPr w:rsidR="0081649C" w:rsidRPr="0081649C" w:rsidSect="00AE2250">
      <w:footerReference w:type="default" r:id="rId39"/>
      <w:pgSz w:w="11906" w:h="16838" w:code="9"/>
      <w:pgMar w:top="1418" w:right="1418" w:bottom="1418" w:left="1985" w:header="709" w:footer="709" w:gutter="0"/>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108" w:rsidRDefault="00B11108" w:rsidP="00AE2250">
      <w:pPr>
        <w:spacing w:after="0" w:line="240" w:lineRule="auto"/>
      </w:pPr>
      <w:r>
        <w:separator/>
      </w:r>
    </w:p>
  </w:endnote>
  <w:endnote w:type="continuationSeparator" w:id="1">
    <w:p w:rsidR="00B11108" w:rsidRDefault="00B11108" w:rsidP="00AE22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108"/>
      <w:docPartObj>
        <w:docPartGallery w:val="Page Numbers (Bottom of Page)"/>
        <w:docPartUnique/>
      </w:docPartObj>
    </w:sdtPr>
    <w:sdtContent>
      <w:p w:rsidR="00DF48F9" w:rsidRDefault="00BA2F57">
        <w:pPr>
          <w:pStyle w:val="Footer"/>
          <w:jc w:val="right"/>
        </w:pPr>
        <w:fldSimple w:instr=" PAGE   \* MERGEFORMAT ">
          <w:r w:rsidR="00B11108">
            <w:rPr>
              <w:noProof/>
            </w:rPr>
            <w:t>18</w:t>
          </w:r>
        </w:fldSimple>
      </w:p>
    </w:sdtContent>
  </w:sdt>
  <w:p w:rsidR="00DF48F9" w:rsidRDefault="00DF48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108" w:rsidRDefault="00B11108" w:rsidP="00AE2250">
      <w:pPr>
        <w:spacing w:after="0" w:line="240" w:lineRule="auto"/>
      </w:pPr>
      <w:r>
        <w:separator/>
      </w:r>
    </w:p>
  </w:footnote>
  <w:footnote w:type="continuationSeparator" w:id="1">
    <w:p w:rsidR="00B11108" w:rsidRDefault="00B11108" w:rsidP="00AE22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1B7"/>
    <w:multiLevelType w:val="hybridMultilevel"/>
    <w:tmpl w:val="BE88ED4E"/>
    <w:lvl w:ilvl="0" w:tplc="AB66FC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77438"/>
    <w:multiLevelType w:val="hybridMultilevel"/>
    <w:tmpl w:val="AB486498"/>
    <w:lvl w:ilvl="0" w:tplc="C1F2198E">
      <w:start w:val="1"/>
      <w:numFmt w:val="decimal"/>
      <w:lvlText w:val="%1)"/>
      <w:lvlJc w:val="left"/>
      <w:pPr>
        <w:ind w:left="1080" w:hanging="360"/>
      </w:pPr>
      <w:rPr>
        <w:rFonts w:eastAsiaTheme="minorHAnsi"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9035FB4"/>
    <w:multiLevelType w:val="hybridMultilevel"/>
    <w:tmpl w:val="697AE658"/>
    <w:lvl w:ilvl="0" w:tplc="1EB0BE6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6D2A59"/>
    <w:multiLevelType w:val="multilevel"/>
    <w:tmpl w:val="AD2E7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D2184A"/>
    <w:multiLevelType w:val="multilevel"/>
    <w:tmpl w:val="358807A6"/>
    <w:lvl w:ilvl="0">
      <w:start w:val="1"/>
      <w:numFmt w:val="decimal"/>
      <w:lvlText w:val="%1."/>
      <w:lvlJc w:val="left"/>
      <w:pPr>
        <w:ind w:left="720" w:hanging="360"/>
      </w:pPr>
      <w:rPr>
        <w:rFonts w:eastAsia="Times New Roman" w:hint="default"/>
      </w:rPr>
    </w:lvl>
    <w:lvl w:ilvl="1">
      <w:start w:val="2"/>
      <w:numFmt w:val="decimal"/>
      <w:isLgl/>
      <w:lvlText w:val="%1.%2"/>
      <w:lvlJc w:val="left"/>
      <w:pPr>
        <w:ind w:left="862"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51678D"/>
    <w:multiLevelType w:val="hybridMultilevel"/>
    <w:tmpl w:val="A162C7AA"/>
    <w:lvl w:ilvl="0" w:tplc="3B823A80">
      <w:start w:val="30"/>
      <w:numFmt w:val="bullet"/>
      <w:lvlText w:val="-"/>
      <w:lvlJc w:val="left"/>
      <w:pPr>
        <w:ind w:left="1800" w:hanging="360"/>
      </w:pPr>
      <w:rPr>
        <w:rFonts w:ascii="Calibri" w:eastAsiaTheme="minorHAnsi" w:hAnsi="Calibri" w:cs="Calibri"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6">
    <w:nsid w:val="26A95D96"/>
    <w:multiLevelType w:val="hybridMultilevel"/>
    <w:tmpl w:val="FD8802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8E64740"/>
    <w:multiLevelType w:val="hybridMultilevel"/>
    <w:tmpl w:val="CC38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D721B"/>
    <w:multiLevelType w:val="hybridMultilevel"/>
    <w:tmpl w:val="72D4BAD2"/>
    <w:lvl w:ilvl="0" w:tplc="9BE4117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2C5329FF"/>
    <w:multiLevelType w:val="hybridMultilevel"/>
    <w:tmpl w:val="FAB81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FF5AB6"/>
    <w:multiLevelType w:val="hybridMultilevel"/>
    <w:tmpl w:val="05D65E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0853DA"/>
    <w:multiLevelType w:val="multilevel"/>
    <w:tmpl w:val="312A8BA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D22CF0"/>
    <w:multiLevelType w:val="hybridMultilevel"/>
    <w:tmpl w:val="3DF698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2F7752"/>
    <w:multiLevelType w:val="hybridMultilevel"/>
    <w:tmpl w:val="4EA81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614A3D"/>
    <w:multiLevelType w:val="multilevel"/>
    <w:tmpl w:val="9B00B86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A844D6"/>
    <w:multiLevelType w:val="hybridMultilevel"/>
    <w:tmpl w:val="714E37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27D7696"/>
    <w:multiLevelType w:val="hybridMultilevel"/>
    <w:tmpl w:val="C9429E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3A2B64"/>
    <w:multiLevelType w:val="hybridMultilevel"/>
    <w:tmpl w:val="D8967894"/>
    <w:lvl w:ilvl="0" w:tplc="C29A0C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3D7136"/>
    <w:multiLevelType w:val="hybridMultilevel"/>
    <w:tmpl w:val="9B9AD54E"/>
    <w:lvl w:ilvl="0" w:tplc="B494000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434BAA"/>
    <w:multiLevelType w:val="hybridMultilevel"/>
    <w:tmpl w:val="053E6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5B61C5"/>
    <w:multiLevelType w:val="hybridMultilevel"/>
    <w:tmpl w:val="D042349E"/>
    <w:lvl w:ilvl="0" w:tplc="B6FEBC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A4078C"/>
    <w:multiLevelType w:val="hybridMultilevel"/>
    <w:tmpl w:val="B906AF76"/>
    <w:lvl w:ilvl="0" w:tplc="5BDA4D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7633478"/>
    <w:multiLevelType w:val="hybridMultilevel"/>
    <w:tmpl w:val="574C64B4"/>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7D46C1"/>
    <w:multiLevelType w:val="hybridMultilevel"/>
    <w:tmpl w:val="CE727C56"/>
    <w:lvl w:ilvl="0" w:tplc="E2800F0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5E280157"/>
    <w:multiLevelType w:val="hybridMultilevel"/>
    <w:tmpl w:val="18EC7002"/>
    <w:lvl w:ilvl="0" w:tplc="087003E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DDD7D29"/>
    <w:multiLevelType w:val="hybridMultilevel"/>
    <w:tmpl w:val="4EA81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F021BD"/>
    <w:multiLevelType w:val="hybridMultilevel"/>
    <w:tmpl w:val="0498BA9A"/>
    <w:lvl w:ilvl="0" w:tplc="49EC581E">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7556238D"/>
    <w:multiLevelType w:val="hybridMultilevel"/>
    <w:tmpl w:val="8098B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2"/>
  </w:num>
  <w:num w:numId="4">
    <w:abstractNumId w:val="26"/>
  </w:num>
  <w:num w:numId="5">
    <w:abstractNumId w:val="12"/>
  </w:num>
  <w:num w:numId="6">
    <w:abstractNumId w:val="6"/>
  </w:num>
  <w:num w:numId="7">
    <w:abstractNumId w:val="15"/>
  </w:num>
  <w:num w:numId="8">
    <w:abstractNumId w:val="8"/>
  </w:num>
  <w:num w:numId="9">
    <w:abstractNumId w:val="5"/>
  </w:num>
  <w:num w:numId="10">
    <w:abstractNumId w:val="23"/>
  </w:num>
  <w:num w:numId="11">
    <w:abstractNumId w:val="3"/>
  </w:num>
  <w:num w:numId="12">
    <w:abstractNumId w:val="4"/>
  </w:num>
  <w:num w:numId="13">
    <w:abstractNumId w:val="19"/>
  </w:num>
  <w:num w:numId="14">
    <w:abstractNumId w:val="10"/>
  </w:num>
  <w:num w:numId="15">
    <w:abstractNumId w:val="11"/>
  </w:num>
  <w:num w:numId="16">
    <w:abstractNumId w:val="17"/>
  </w:num>
  <w:num w:numId="17">
    <w:abstractNumId w:val="0"/>
  </w:num>
  <w:num w:numId="18">
    <w:abstractNumId w:val="27"/>
  </w:num>
  <w:num w:numId="19">
    <w:abstractNumId w:val="16"/>
  </w:num>
  <w:num w:numId="20">
    <w:abstractNumId w:val="14"/>
  </w:num>
  <w:num w:numId="21">
    <w:abstractNumId w:val="13"/>
  </w:num>
  <w:num w:numId="22">
    <w:abstractNumId w:val="25"/>
  </w:num>
  <w:num w:numId="23">
    <w:abstractNumId w:val="7"/>
  </w:num>
  <w:num w:numId="24">
    <w:abstractNumId w:val="9"/>
  </w:num>
  <w:num w:numId="25">
    <w:abstractNumId w:val="21"/>
  </w:num>
  <w:num w:numId="26">
    <w:abstractNumId w:val="22"/>
  </w:num>
  <w:num w:numId="27">
    <w:abstractNumId w:val="20"/>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savePreviewPicture/>
  <w:footnotePr>
    <w:footnote w:id="0"/>
    <w:footnote w:id="1"/>
  </w:footnotePr>
  <w:endnotePr>
    <w:endnote w:id="0"/>
    <w:endnote w:id="1"/>
  </w:endnotePr>
  <w:compat/>
  <w:rsids>
    <w:rsidRoot w:val="00E45093"/>
    <w:rsid w:val="0000733A"/>
    <w:rsid w:val="00026D39"/>
    <w:rsid w:val="00035E0E"/>
    <w:rsid w:val="0004092A"/>
    <w:rsid w:val="000504C2"/>
    <w:rsid w:val="00081746"/>
    <w:rsid w:val="000B5597"/>
    <w:rsid w:val="000E1E77"/>
    <w:rsid w:val="00130725"/>
    <w:rsid w:val="001806DF"/>
    <w:rsid w:val="00195129"/>
    <w:rsid w:val="001968A9"/>
    <w:rsid w:val="001A29FD"/>
    <w:rsid w:val="001A6DBF"/>
    <w:rsid w:val="001B3A8C"/>
    <w:rsid w:val="001C4A7F"/>
    <w:rsid w:val="001E4E73"/>
    <w:rsid w:val="001F5AE4"/>
    <w:rsid w:val="00201773"/>
    <w:rsid w:val="0020189A"/>
    <w:rsid w:val="00210083"/>
    <w:rsid w:val="00214A80"/>
    <w:rsid w:val="0022452B"/>
    <w:rsid w:val="00226984"/>
    <w:rsid w:val="00252980"/>
    <w:rsid w:val="00265749"/>
    <w:rsid w:val="00282131"/>
    <w:rsid w:val="00296352"/>
    <w:rsid w:val="002A5112"/>
    <w:rsid w:val="002E2A42"/>
    <w:rsid w:val="00302E58"/>
    <w:rsid w:val="00307C13"/>
    <w:rsid w:val="00324F94"/>
    <w:rsid w:val="00342CD6"/>
    <w:rsid w:val="0034717B"/>
    <w:rsid w:val="003479CF"/>
    <w:rsid w:val="00356AB9"/>
    <w:rsid w:val="00364F66"/>
    <w:rsid w:val="003714DF"/>
    <w:rsid w:val="003750B8"/>
    <w:rsid w:val="00382E35"/>
    <w:rsid w:val="003A1C67"/>
    <w:rsid w:val="003B1625"/>
    <w:rsid w:val="003D027B"/>
    <w:rsid w:val="003E22B2"/>
    <w:rsid w:val="0043003D"/>
    <w:rsid w:val="0043759E"/>
    <w:rsid w:val="0046692B"/>
    <w:rsid w:val="004746D8"/>
    <w:rsid w:val="004769D1"/>
    <w:rsid w:val="0049431C"/>
    <w:rsid w:val="004A563B"/>
    <w:rsid w:val="004A74C0"/>
    <w:rsid w:val="004B25C5"/>
    <w:rsid w:val="004E2C9D"/>
    <w:rsid w:val="004E7DF2"/>
    <w:rsid w:val="004F3168"/>
    <w:rsid w:val="00512143"/>
    <w:rsid w:val="005134DF"/>
    <w:rsid w:val="00514AF5"/>
    <w:rsid w:val="00517A9E"/>
    <w:rsid w:val="005335C4"/>
    <w:rsid w:val="005356AD"/>
    <w:rsid w:val="00537043"/>
    <w:rsid w:val="0054071D"/>
    <w:rsid w:val="00550B1E"/>
    <w:rsid w:val="0055394C"/>
    <w:rsid w:val="00570409"/>
    <w:rsid w:val="00572DAB"/>
    <w:rsid w:val="00586B67"/>
    <w:rsid w:val="00587F70"/>
    <w:rsid w:val="00597687"/>
    <w:rsid w:val="005A0D74"/>
    <w:rsid w:val="005A3E34"/>
    <w:rsid w:val="005B12A5"/>
    <w:rsid w:val="005B6BC2"/>
    <w:rsid w:val="005C1F7D"/>
    <w:rsid w:val="005E3E93"/>
    <w:rsid w:val="006060C3"/>
    <w:rsid w:val="00627199"/>
    <w:rsid w:val="006358A5"/>
    <w:rsid w:val="00646F39"/>
    <w:rsid w:val="006745D1"/>
    <w:rsid w:val="00691F3F"/>
    <w:rsid w:val="00693E35"/>
    <w:rsid w:val="006B29F7"/>
    <w:rsid w:val="006B2B1D"/>
    <w:rsid w:val="006B768A"/>
    <w:rsid w:val="006C4E4C"/>
    <w:rsid w:val="006E04CB"/>
    <w:rsid w:val="006E4B96"/>
    <w:rsid w:val="006F3390"/>
    <w:rsid w:val="00700F01"/>
    <w:rsid w:val="007044D4"/>
    <w:rsid w:val="00705A3C"/>
    <w:rsid w:val="00724F40"/>
    <w:rsid w:val="00742079"/>
    <w:rsid w:val="00753132"/>
    <w:rsid w:val="00771858"/>
    <w:rsid w:val="007738E2"/>
    <w:rsid w:val="00781EF2"/>
    <w:rsid w:val="00787A27"/>
    <w:rsid w:val="007914E1"/>
    <w:rsid w:val="007A24FE"/>
    <w:rsid w:val="007C5857"/>
    <w:rsid w:val="00807605"/>
    <w:rsid w:val="0081269A"/>
    <w:rsid w:val="0081649C"/>
    <w:rsid w:val="0082748D"/>
    <w:rsid w:val="008417FB"/>
    <w:rsid w:val="008427AA"/>
    <w:rsid w:val="0084677C"/>
    <w:rsid w:val="008532A0"/>
    <w:rsid w:val="008660D6"/>
    <w:rsid w:val="008C45AE"/>
    <w:rsid w:val="00902F3A"/>
    <w:rsid w:val="00947D03"/>
    <w:rsid w:val="00957267"/>
    <w:rsid w:val="0098571A"/>
    <w:rsid w:val="00995A1A"/>
    <w:rsid w:val="009A10E6"/>
    <w:rsid w:val="009B0EE6"/>
    <w:rsid w:val="009C2405"/>
    <w:rsid w:val="009D1554"/>
    <w:rsid w:val="009E28D1"/>
    <w:rsid w:val="009E33A8"/>
    <w:rsid w:val="00A01A61"/>
    <w:rsid w:val="00A03457"/>
    <w:rsid w:val="00A512A9"/>
    <w:rsid w:val="00A556CC"/>
    <w:rsid w:val="00A56B39"/>
    <w:rsid w:val="00A734B5"/>
    <w:rsid w:val="00A87897"/>
    <w:rsid w:val="00A94ABB"/>
    <w:rsid w:val="00AA2375"/>
    <w:rsid w:val="00AA466E"/>
    <w:rsid w:val="00AB3488"/>
    <w:rsid w:val="00AC3528"/>
    <w:rsid w:val="00AD6EDD"/>
    <w:rsid w:val="00AE2250"/>
    <w:rsid w:val="00AE40B1"/>
    <w:rsid w:val="00B01C53"/>
    <w:rsid w:val="00B022E1"/>
    <w:rsid w:val="00B11108"/>
    <w:rsid w:val="00B23446"/>
    <w:rsid w:val="00B41A57"/>
    <w:rsid w:val="00B45923"/>
    <w:rsid w:val="00B60DBC"/>
    <w:rsid w:val="00B6149D"/>
    <w:rsid w:val="00B75B5F"/>
    <w:rsid w:val="00B80058"/>
    <w:rsid w:val="00B97879"/>
    <w:rsid w:val="00BA2F57"/>
    <w:rsid w:val="00BD1D97"/>
    <w:rsid w:val="00BD716C"/>
    <w:rsid w:val="00BD7A20"/>
    <w:rsid w:val="00C04BCB"/>
    <w:rsid w:val="00C15F12"/>
    <w:rsid w:val="00C23338"/>
    <w:rsid w:val="00C33291"/>
    <w:rsid w:val="00C3505F"/>
    <w:rsid w:val="00C408B5"/>
    <w:rsid w:val="00C471F6"/>
    <w:rsid w:val="00C763C9"/>
    <w:rsid w:val="00C844A4"/>
    <w:rsid w:val="00C92502"/>
    <w:rsid w:val="00CA21C3"/>
    <w:rsid w:val="00CB0A3A"/>
    <w:rsid w:val="00CC1EBF"/>
    <w:rsid w:val="00CC3238"/>
    <w:rsid w:val="00CC51E4"/>
    <w:rsid w:val="00D032C0"/>
    <w:rsid w:val="00D11534"/>
    <w:rsid w:val="00D4135F"/>
    <w:rsid w:val="00D7797A"/>
    <w:rsid w:val="00DB089C"/>
    <w:rsid w:val="00DB6B6A"/>
    <w:rsid w:val="00DC6EFC"/>
    <w:rsid w:val="00DE7DB8"/>
    <w:rsid w:val="00DF48F9"/>
    <w:rsid w:val="00E04C9B"/>
    <w:rsid w:val="00E16080"/>
    <w:rsid w:val="00E20D70"/>
    <w:rsid w:val="00E376B0"/>
    <w:rsid w:val="00E45093"/>
    <w:rsid w:val="00E55173"/>
    <w:rsid w:val="00E727EF"/>
    <w:rsid w:val="00E809BF"/>
    <w:rsid w:val="00EA10F9"/>
    <w:rsid w:val="00EC59BF"/>
    <w:rsid w:val="00EC7643"/>
    <w:rsid w:val="00ED40F5"/>
    <w:rsid w:val="00F210A6"/>
    <w:rsid w:val="00F37F6E"/>
    <w:rsid w:val="00F40F4D"/>
    <w:rsid w:val="00F511CA"/>
    <w:rsid w:val="00F64103"/>
    <w:rsid w:val="00FA14BD"/>
    <w:rsid w:val="00FB466E"/>
    <w:rsid w:val="00FC6D48"/>
    <w:rsid w:val="00FD7013"/>
    <w:rsid w:val="00FF6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6" type="connector" idref="#_x0000_s1108"/>
        <o:r id="V:Rule7" type="connector" idref="#_x0000_s1114"/>
        <o:r id="V:Rule8" type="connector" idref="#_x0000_s1113"/>
        <o:r id="V:Rule9" type="connector" idref="#_x0000_s1115"/>
        <o:r id="V:Rule10"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1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0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409"/>
    <w:rPr>
      <w:rFonts w:ascii="Tahoma" w:hAnsi="Tahoma" w:cs="Tahoma"/>
      <w:sz w:val="16"/>
      <w:szCs w:val="16"/>
    </w:rPr>
  </w:style>
  <w:style w:type="character" w:styleId="PlaceholderText">
    <w:name w:val="Placeholder Text"/>
    <w:basedOn w:val="DefaultParagraphFont"/>
    <w:uiPriority w:val="99"/>
    <w:semiHidden/>
    <w:rsid w:val="00210083"/>
    <w:rPr>
      <w:color w:val="808080"/>
    </w:rPr>
  </w:style>
  <w:style w:type="character" w:customStyle="1" w:styleId="a">
    <w:name w:val="a"/>
    <w:basedOn w:val="DefaultParagraphFont"/>
    <w:rsid w:val="00382E35"/>
  </w:style>
  <w:style w:type="character" w:customStyle="1" w:styleId="l9">
    <w:name w:val="l9"/>
    <w:basedOn w:val="DefaultParagraphFont"/>
    <w:rsid w:val="00D11534"/>
  </w:style>
  <w:style w:type="character" w:customStyle="1" w:styleId="l8">
    <w:name w:val="l8"/>
    <w:basedOn w:val="DefaultParagraphFont"/>
    <w:rsid w:val="00D11534"/>
  </w:style>
  <w:style w:type="character" w:customStyle="1" w:styleId="l6">
    <w:name w:val="l6"/>
    <w:basedOn w:val="DefaultParagraphFont"/>
    <w:rsid w:val="00D11534"/>
  </w:style>
  <w:style w:type="character" w:customStyle="1" w:styleId="l10">
    <w:name w:val="l10"/>
    <w:basedOn w:val="DefaultParagraphFont"/>
    <w:rsid w:val="00D11534"/>
  </w:style>
  <w:style w:type="character" w:customStyle="1" w:styleId="l">
    <w:name w:val="l"/>
    <w:basedOn w:val="DefaultParagraphFont"/>
    <w:rsid w:val="00D11534"/>
  </w:style>
  <w:style w:type="table" w:styleId="TableGrid">
    <w:name w:val="Table Grid"/>
    <w:basedOn w:val="TableNormal"/>
    <w:uiPriority w:val="59"/>
    <w:rsid w:val="001A6D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03457"/>
    <w:pPr>
      <w:ind w:left="720"/>
      <w:contextualSpacing/>
    </w:pPr>
  </w:style>
  <w:style w:type="paragraph" w:styleId="Header">
    <w:name w:val="header"/>
    <w:basedOn w:val="Normal"/>
    <w:link w:val="HeaderChar"/>
    <w:uiPriority w:val="99"/>
    <w:semiHidden/>
    <w:unhideWhenUsed/>
    <w:rsid w:val="00AE22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2250"/>
  </w:style>
  <w:style w:type="paragraph" w:styleId="Footer">
    <w:name w:val="footer"/>
    <w:basedOn w:val="Normal"/>
    <w:link w:val="FooterChar"/>
    <w:uiPriority w:val="99"/>
    <w:unhideWhenUsed/>
    <w:rsid w:val="00AE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250"/>
  </w:style>
</w:styles>
</file>

<file path=word/webSettings.xml><?xml version="1.0" encoding="utf-8"?>
<w:webSettings xmlns:r="http://schemas.openxmlformats.org/officeDocument/2006/relationships" xmlns:w="http://schemas.openxmlformats.org/wordprocessingml/2006/main">
  <w:divs>
    <w:div w:id="62072882">
      <w:bodyDiv w:val="1"/>
      <w:marLeft w:val="0"/>
      <w:marRight w:val="0"/>
      <w:marTop w:val="0"/>
      <w:marBottom w:val="0"/>
      <w:divBdr>
        <w:top w:val="none" w:sz="0" w:space="0" w:color="auto"/>
        <w:left w:val="none" w:sz="0" w:space="0" w:color="auto"/>
        <w:bottom w:val="none" w:sz="0" w:space="0" w:color="auto"/>
        <w:right w:val="none" w:sz="0" w:space="0" w:color="auto"/>
      </w:divBdr>
      <w:divsChild>
        <w:div w:id="163595325">
          <w:marLeft w:val="0"/>
          <w:marRight w:val="0"/>
          <w:marTop w:val="0"/>
          <w:marBottom w:val="0"/>
          <w:divBdr>
            <w:top w:val="none" w:sz="0" w:space="0" w:color="auto"/>
            <w:left w:val="none" w:sz="0" w:space="0" w:color="auto"/>
            <w:bottom w:val="none" w:sz="0" w:space="0" w:color="auto"/>
            <w:right w:val="none" w:sz="0" w:space="0" w:color="auto"/>
          </w:divBdr>
          <w:divsChild>
            <w:div w:id="302009322">
              <w:marLeft w:val="0"/>
              <w:marRight w:val="0"/>
              <w:marTop w:val="0"/>
              <w:marBottom w:val="0"/>
              <w:divBdr>
                <w:top w:val="none" w:sz="0" w:space="0" w:color="auto"/>
                <w:left w:val="none" w:sz="0" w:space="0" w:color="auto"/>
                <w:bottom w:val="none" w:sz="0" w:space="0" w:color="auto"/>
                <w:right w:val="none" w:sz="0" w:space="0" w:color="auto"/>
              </w:divBdr>
              <w:divsChild>
                <w:div w:id="1629361617">
                  <w:marLeft w:val="0"/>
                  <w:marRight w:val="0"/>
                  <w:marTop w:val="0"/>
                  <w:marBottom w:val="0"/>
                  <w:divBdr>
                    <w:top w:val="none" w:sz="0" w:space="0" w:color="auto"/>
                    <w:left w:val="none" w:sz="0" w:space="0" w:color="auto"/>
                    <w:bottom w:val="none" w:sz="0" w:space="0" w:color="auto"/>
                    <w:right w:val="none" w:sz="0" w:space="0" w:color="auto"/>
                  </w:divBdr>
                  <w:divsChild>
                    <w:div w:id="593394635">
                      <w:marLeft w:val="0"/>
                      <w:marRight w:val="0"/>
                      <w:marTop w:val="0"/>
                      <w:marBottom w:val="0"/>
                      <w:divBdr>
                        <w:top w:val="none" w:sz="0" w:space="0" w:color="auto"/>
                        <w:left w:val="none" w:sz="0" w:space="0" w:color="auto"/>
                        <w:bottom w:val="none" w:sz="0" w:space="0" w:color="auto"/>
                        <w:right w:val="none" w:sz="0" w:space="0" w:color="auto"/>
                      </w:divBdr>
                    </w:div>
                    <w:div w:id="1330786227">
                      <w:marLeft w:val="0"/>
                      <w:marRight w:val="0"/>
                      <w:marTop w:val="0"/>
                      <w:marBottom w:val="0"/>
                      <w:divBdr>
                        <w:top w:val="none" w:sz="0" w:space="0" w:color="auto"/>
                        <w:left w:val="none" w:sz="0" w:space="0" w:color="auto"/>
                        <w:bottom w:val="none" w:sz="0" w:space="0" w:color="auto"/>
                        <w:right w:val="none" w:sz="0" w:space="0" w:color="auto"/>
                      </w:divBdr>
                    </w:div>
                    <w:div w:id="186062660">
                      <w:marLeft w:val="0"/>
                      <w:marRight w:val="0"/>
                      <w:marTop w:val="0"/>
                      <w:marBottom w:val="0"/>
                      <w:divBdr>
                        <w:top w:val="none" w:sz="0" w:space="0" w:color="auto"/>
                        <w:left w:val="none" w:sz="0" w:space="0" w:color="auto"/>
                        <w:bottom w:val="none" w:sz="0" w:space="0" w:color="auto"/>
                        <w:right w:val="none" w:sz="0" w:space="0" w:color="auto"/>
                      </w:divBdr>
                    </w:div>
                    <w:div w:id="343435955">
                      <w:marLeft w:val="0"/>
                      <w:marRight w:val="0"/>
                      <w:marTop w:val="0"/>
                      <w:marBottom w:val="0"/>
                      <w:divBdr>
                        <w:top w:val="none" w:sz="0" w:space="0" w:color="auto"/>
                        <w:left w:val="none" w:sz="0" w:space="0" w:color="auto"/>
                        <w:bottom w:val="none" w:sz="0" w:space="0" w:color="auto"/>
                        <w:right w:val="none" w:sz="0" w:space="0" w:color="auto"/>
                      </w:divBdr>
                    </w:div>
                    <w:div w:id="1976566193">
                      <w:marLeft w:val="0"/>
                      <w:marRight w:val="0"/>
                      <w:marTop w:val="0"/>
                      <w:marBottom w:val="0"/>
                      <w:divBdr>
                        <w:top w:val="none" w:sz="0" w:space="0" w:color="auto"/>
                        <w:left w:val="none" w:sz="0" w:space="0" w:color="auto"/>
                        <w:bottom w:val="none" w:sz="0" w:space="0" w:color="auto"/>
                        <w:right w:val="none" w:sz="0" w:space="0" w:color="auto"/>
                      </w:divBdr>
                    </w:div>
                    <w:div w:id="2032103130">
                      <w:marLeft w:val="0"/>
                      <w:marRight w:val="0"/>
                      <w:marTop w:val="0"/>
                      <w:marBottom w:val="0"/>
                      <w:divBdr>
                        <w:top w:val="none" w:sz="0" w:space="0" w:color="auto"/>
                        <w:left w:val="none" w:sz="0" w:space="0" w:color="auto"/>
                        <w:bottom w:val="none" w:sz="0" w:space="0" w:color="auto"/>
                        <w:right w:val="none" w:sz="0" w:space="0" w:color="auto"/>
                      </w:divBdr>
                    </w:div>
                    <w:div w:id="1256476301">
                      <w:marLeft w:val="0"/>
                      <w:marRight w:val="0"/>
                      <w:marTop w:val="0"/>
                      <w:marBottom w:val="0"/>
                      <w:divBdr>
                        <w:top w:val="none" w:sz="0" w:space="0" w:color="auto"/>
                        <w:left w:val="none" w:sz="0" w:space="0" w:color="auto"/>
                        <w:bottom w:val="none" w:sz="0" w:space="0" w:color="auto"/>
                        <w:right w:val="none" w:sz="0" w:space="0" w:color="auto"/>
                      </w:divBdr>
                    </w:div>
                    <w:div w:id="59989187">
                      <w:marLeft w:val="0"/>
                      <w:marRight w:val="0"/>
                      <w:marTop w:val="0"/>
                      <w:marBottom w:val="0"/>
                      <w:divBdr>
                        <w:top w:val="none" w:sz="0" w:space="0" w:color="auto"/>
                        <w:left w:val="none" w:sz="0" w:space="0" w:color="auto"/>
                        <w:bottom w:val="none" w:sz="0" w:space="0" w:color="auto"/>
                        <w:right w:val="none" w:sz="0" w:space="0" w:color="auto"/>
                      </w:divBdr>
                    </w:div>
                    <w:div w:id="1438480696">
                      <w:marLeft w:val="0"/>
                      <w:marRight w:val="0"/>
                      <w:marTop w:val="0"/>
                      <w:marBottom w:val="0"/>
                      <w:divBdr>
                        <w:top w:val="none" w:sz="0" w:space="0" w:color="auto"/>
                        <w:left w:val="none" w:sz="0" w:space="0" w:color="auto"/>
                        <w:bottom w:val="none" w:sz="0" w:space="0" w:color="auto"/>
                        <w:right w:val="none" w:sz="0" w:space="0" w:color="auto"/>
                      </w:divBdr>
                    </w:div>
                    <w:div w:id="180825851">
                      <w:marLeft w:val="0"/>
                      <w:marRight w:val="0"/>
                      <w:marTop w:val="0"/>
                      <w:marBottom w:val="0"/>
                      <w:divBdr>
                        <w:top w:val="none" w:sz="0" w:space="0" w:color="auto"/>
                        <w:left w:val="none" w:sz="0" w:space="0" w:color="auto"/>
                        <w:bottom w:val="none" w:sz="0" w:space="0" w:color="auto"/>
                        <w:right w:val="none" w:sz="0" w:space="0" w:color="auto"/>
                      </w:divBdr>
                    </w:div>
                    <w:div w:id="2082286538">
                      <w:marLeft w:val="0"/>
                      <w:marRight w:val="0"/>
                      <w:marTop w:val="0"/>
                      <w:marBottom w:val="0"/>
                      <w:divBdr>
                        <w:top w:val="none" w:sz="0" w:space="0" w:color="auto"/>
                        <w:left w:val="none" w:sz="0" w:space="0" w:color="auto"/>
                        <w:bottom w:val="none" w:sz="0" w:space="0" w:color="auto"/>
                        <w:right w:val="none" w:sz="0" w:space="0" w:color="auto"/>
                      </w:divBdr>
                    </w:div>
                    <w:div w:id="2001346906">
                      <w:marLeft w:val="0"/>
                      <w:marRight w:val="0"/>
                      <w:marTop w:val="0"/>
                      <w:marBottom w:val="0"/>
                      <w:divBdr>
                        <w:top w:val="none" w:sz="0" w:space="0" w:color="auto"/>
                        <w:left w:val="none" w:sz="0" w:space="0" w:color="auto"/>
                        <w:bottom w:val="none" w:sz="0" w:space="0" w:color="auto"/>
                        <w:right w:val="none" w:sz="0" w:space="0" w:color="auto"/>
                      </w:divBdr>
                    </w:div>
                    <w:div w:id="479812383">
                      <w:marLeft w:val="0"/>
                      <w:marRight w:val="0"/>
                      <w:marTop w:val="0"/>
                      <w:marBottom w:val="0"/>
                      <w:divBdr>
                        <w:top w:val="none" w:sz="0" w:space="0" w:color="auto"/>
                        <w:left w:val="none" w:sz="0" w:space="0" w:color="auto"/>
                        <w:bottom w:val="none" w:sz="0" w:space="0" w:color="auto"/>
                        <w:right w:val="none" w:sz="0" w:space="0" w:color="auto"/>
                      </w:divBdr>
                    </w:div>
                    <w:div w:id="1736464321">
                      <w:marLeft w:val="0"/>
                      <w:marRight w:val="0"/>
                      <w:marTop w:val="0"/>
                      <w:marBottom w:val="0"/>
                      <w:divBdr>
                        <w:top w:val="none" w:sz="0" w:space="0" w:color="auto"/>
                        <w:left w:val="none" w:sz="0" w:space="0" w:color="auto"/>
                        <w:bottom w:val="none" w:sz="0" w:space="0" w:color="auto"/>
                        <w:right w:val="none" w:sz="0" w:space="0" w:color="auto"/>
                      </w:divBdr>
                    </w:div>
                    <w:div w:id="840892758">
                      <w:marLeft w:val="0"/>
                      <w:marRight w:val="0"/>
                      <w:marTop w:val="0"/>
                      <w:marBottom w:val="0"/>
                      <w:divBdr>
                        <w:top w:val="none" w:sz="0" w:space="0" w:color="auto"/>
                        <w:left w:val="none" w:sz="0" w:space="0" w:color="auto"/>
                        <w:bottom w:val="none" w:sz="0" w:space="0" w:color="auto"/>
                        <w:right w:val="none" w:sz="0" w:space="0" w:color="auto"/>
                      </w:divBdr>
                    </w:div>
                    <w:div w:id="1136602980">
                      <w:marLeft w:val="0"/>
                      <w:marRight w:val="0"/>
                      <w:marTop w:val="0"/>
                      <w:marBottom w:val="0"/>
                      <w:divBdr>
                        <w:top w:val="none" w:sz="0" w:space="0" w:color="auto"/>
                        <w:left w:val="none" w:sz="0" w:space="0" w:color="auto"/>
                        <w:bottom w:val="none" w:sz="0" w:space="0" w:color="auto"/>
                        <w:right w:val="none" w:sz="0" w:space="0" w:color="auto"/>
                      </w:divBdr>
                    </w:div>
                    <w:div w:id="5919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2853">
              <w:marLeft w:val="0"/>
              <w:marRight w:val="0"/>
              <w:marTop w:val="0"/>
              <w:marBottom w:val="0"/>
              <w:divBdr>
                <w:top w:val="none" w:sz="0" w:space="0" w:color="auto"/>
                <w:left w:val="none" w:sz="0" w:space="0" w:color="auto"/>
                <w:bottom w:val="none" w:sz="0" w:space="0" w:color="auto"/>
                <w:right w:val="none" w:sz="0" w:space="0" w:color="auto"/>
              </w:divBdr>
              <w:divsChild>
                <w:div w:id="20948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1758">
      <w:bodyDiv w:val="1"/>
      <w:marLeft w:val="0"/>
      <w:marRight w:val="0"/>
      <w:marTop w:val="0"/>
      <w:marBottom w:val="0"/>
      <w:divBdr>
        <w:top w:val="none" w:sz="0" w:space="0" w:color="auto"/>
        <w:left w:val="none" w:sz="0" w:space="0" w:color="auto"/>
        <w:bottom w:val="none" w:sz="0" w:space="0" w:color="auto"/>
        <w:right w:val="none" w:sz="0" w:space="0" w:color="auto"/>
      </w:divBdr>
      <w:divsChild>
        <w:div w:id="1939630081">
          <w:marLeft w:val="0"/>
          <w:marRight w:val="0"/>
          <w:marTop w:val="0"/>
          <w:marBottom w:val="0"/>
          <w:divBdr>
            <w:top w:val="none" w:sz="0" w:space="0" w:color="auto"/>
            <w:left w:val="none" w:sz="0" w:space="0" w:color="auto"/>
            <w:bottom w:val="none" w:sz="0" w:space="0" w:color="auto"/>
            <w:right w:val="none" w:sz="0" w:space="0" w:color="auto"/>
          </w:divBdr>
        </w:div>
        <w:div w:id="63532179">
          <w:marLeft w:val="0"/>
          <w:marRight w:val="0"/>
          <w:marTop w:val="0"/>
          <w:marBottom w:val="0"/>
          <w:divBdr>
            <w:top w:val="none" w:sz="0" w:space="0" w:color="auto"/>
            <w:left w:val="none" w:sz="0" w:space="0" w:color="auto"/>
            <w:bottom w:val="none" w:sz="0" w:space="0" w:color="auto"/>
            <w:right w:val="none" w:sz="0" w:space="0" w:color="auto"/>
          </w:divBdr>
        </w:div>
        <w:div w:id="2089572261">
          <w:marLeft w:val="0"/>
          <w:marRight w:val="0"/>
          <w:marTop w:val="0"/>
          <w:marBottom w:val="0"/>
          <w:divBdr>
            <w:top w:val="none" w:sz="0" w:space="0" w:color="auto"/>
            <w:left w:val="none" w:sz="0" w:space="0" w:color="auto"/>
            <w:bottom w:val="none" w:sz="0" w:space="0" w:color="auto"/>
            <w:right w:val="none" w:sz="0" w:space="0" w:color="auto"/>
          </w:divBdr>
        </w:div>
        <w:div w:id="1961061827">
          <w:marLeft w:val="0"/>
          <w:marRight w:val="0"/>
          <w:marTop w:val="0"/>
          <w:marBottom w:val="0"/>
          <w:divBdr>
            <w:top w:val="none" w:sz="0" w:space="0" w:color="auto"/>
            <w:left w:val="none" w:sz="0" w:space="0" w:color="auto"/>
            <w:bottom w:val="none" w:sz="0" w:space="0" w:color="auto"/>
            <w:right w:val="none" w:sz="0" w:space="0" w:color="auto"/>
          </w:divBdr>
        </w:div>
        <w:div w:id="1852603130">
          <w:marLeft w:val="0"/>
          <w:marRight w:val="0"/>
          <w:marTop w:val="0"/>
          <w:marBottom w:val="0"/>
          <w:divBdr>
            <w:top w:val="none" w:sz="0" w:space="0" w:color="auto"/>
            <w:left w:val="none" w:sz="0" w:space="0" w:color="auto"/>
            <w:bottom w:val="none" w:sz="0" w:space="0" w:color="auto"/>
            <w:right w:val="none" w:sz="0" w:space="0" w:color="auto"/>
          </w:divBdr>
        </w:div>
      </w:divsChild>
    </w:div>
    <w:div w:id="245304003">
      <w:bodyDiv w:val="1"/>
      <w:marLeft w:val="0"/>
      <w:marRight w:val="0"/>
      <w:marTop w:val="0"/>
      <w:marBottom w:val="0"/>
      <w:divBdr>
        <w:top w:val="none" w:sz="0" w:space="0" w:color="auto"/>
        <w:left w:val="none" w:sz="0" w:space="0" w:color="auto"/>
        <w:bottom w:val="none" w:sz="0" w:space="0" w:color="auto"/>
        <w:right w:val="none" w:sz="0" w:space="0" w:color="auto"/>
      </w:divBdr>
      <w:divsChild>
        <w:div w:id="1129856573">
          <w:marLeft w:val="0"/>
          <w:marRight w:val="0"/>
          <w:marTop w:val="0"/>
          <w:marBottom w:val="0"/>
          <w:divBdr>
            <w:top w:val="none" w:sz="0" w:space="0" w:color="auto"/>
            <w:left w:val="none" w:sz="0" w:space="0" w:color="auto"/>
            <w:bottom w:val="none" w:sz="0" w:space="0" w:color="auto"/>
            <w:right w:val="none" w:sz="0" w:space="0" w:color="auto"/>
          </w:divBdr>
          <w:divsChild>
            <w:div w:id="91174464">
              <w:marLeft w:val="0"/>
              <w:marRight w:val="0"/>
              <w:marTop w:val="0"/>
              <w:marBottom w:val="0"/>
              <w:divBdr>
                <w:top w:val="none" w:sz="0" w:space="0" w:color="auto"/>
                <w:left w:val="none" w:sz="0" w:space="0" w:color="auto"/>
                <w:bottom w:val="none" w:sz="0" w:space="0" w:color="auto"/>
                <w:right w:val="none" w:sz="0" w:space="0" w:color="auto"/>
              </w:divBdr>
              <w:divsChild>
                <w:div w:id="1392265126">
                  <w:marLeft w:val="0"/>
                  <w:marRight w:val="0"/>
                  <w:marTop w:val="0"/>
                  <w:marBottom w:val="0"/>
                  <w:divBdr>
                    <w:top w:val="none" w:sz="0" w:space="0" w:color="auto"/>
                    <w:left w:val="none" w:sz="0" w:space="0" w:color="auto"/>
                    <w:bottom w:val="none" w:sz="0" w:space="0" w:color="auto"/>
                    <w:right w:val="none" w:sz="0" w:space="0" w:color="auto"/>
                  </w:divBdr>
                </w:div>
                <w:div w:id="928000573">
                  <w:marLeft w:val="0"/>
                  <w:marRight w:val="0"/>
                  <w:marTop w:val="0"/>
                  <w:marBottom w:val="0"/>
                  <w:divBdr>
                    <w:top w:val="none" w:sz="0" w:space="0" w:color="auto"/>
                    <w:left w:val="none" w:sz="0" w:space="0" w:color="auto"/>
                    <w:bottom w:val="none" w:sz="0" w:space="0" w:color="auto"/>
                    <w:right w:val="none" w:sz="0" w:space="0" w:color="auto"/>
                  </w:divBdr>
                </w:div>
                <w:div w:id="184709507">
                  <w:marLeft w:val="0"/>
                  <w:marRight w:val="0"/>
                  <w:marTop w:val="0"/>
                  <w:marBottom w:val="0"/>
                  <w:divBdr>
                    <w:top w:val="none" w:sz="0" w:space="0" w:color="auto"/>
                    <w:left w:val="none" w:sz="0" w:space="0" w:color="auto"/>
                    <w:bottom w:val="none" w:sz="0" w:space="0" w:color="auto"/>
                    <w:right w:val="none" w:sz="0" w:space="0" w:color="auto"/>
                  </w:divBdr>
                </w:div>
                <w:div w:id="1208839026">
                  <w:marLeft w:val="0"/>
                  <w:marRight w:val="0"/>
                  <w:marTop w:val="0"/>
                  <w:marBottom w:val="0"/>
                  <w:divBdr>
                    <w:top w:val="none" w:sz="0" w:space="0" w:color="auto"/>
                    <w:left w:val="none" w:sz="0" w:space="0" w:color="auto"/>
                    <w:bottom w:val="none" w:sz="0" w:space="0" w:color="auto"/>
                    <w:right w:val="none" w:sz="0" w:space="0" w:color="auto"/>
                  </w:divBdr>
                </w:div>
                <w:div w:id="293682520">
                  <w:marLeft w:val="0"/>
                  <w:marRight w:val="0"/>
                  <w:marTop w:val="0"/>
                  <w:marBottom w:val="0"/>
                  <w:divBdr>
                    <w:top w:val="none" w:sz="0" w:space="0" w:color="auto"/>
                    <w:left w:val="none" w:sz="0" w:space="0" w:color="auto"/>
                    <w:bottom w:val="none" w:sz="0" w:space="0" w:color="auto"/>
                    <w:right w:val="none" w:sz="0" w:space="0" w:color="auto"/>
                  </w:divBdr>
                </w:div>
                <w:div w:id="2145811751">
                  <w:marLeft w:val="0"/>
                  <w:marRight w:val="0"/>
                  <w:marTop w:val="0"/>
                  <w:marBottom w:val="0"/>
                  <w:divBdr>
                    <w:top w:val="none" w:sz="0" w:space="0" w:color="auto"/>
                    <w:left w:val="none" w:sz="0" w:space="0" w:color="auto"/>
                    <w:bottom w:val="none" w:sz="0" w:space="0" w:color="auto"/>
                    <w:right w:val="none" w:sz="0" w:space="0" w:color="auto"/>
                  </w:divBdr>
                </w:div>
                <w:div w:id="1719014457">
                  <w:marLeft w:val="0"/>
                  <w:marRight w:val="0"/>
                  <w:marTop w:val="0"/>
                  <w:marBottom w:val="0"/>
                  <w:divBdr>
                    <w:top w:val="none" w:sz="0" w:space="0" w:color="auto"/>
                    <w:left w:val="none" w:sz="0" w:space="0" w:color="auto"/>
                    <w:bottom w:val="none" w:sz="0" w:space="0" w:color="auto"/>
                    <w:right w:val="none" w:sz="0" w:space="0" w:color="auto"/>
                  </w:divBdr>
                </w:div>
                <w:div w:id="1510635766">
                  <w:marLeft w:val="0"/>
                  <w:marRight w:val="0"/>
                  <w:marTop w:val="0"/>
                  <w:marBottom w:val="0"/>
                  <w:divBdr>
                    <w:top w:val="none" w:sz="0" w:space="0" w:color="auto"/>
                    <w:left w:val="none" w:sz="0" w:space="0" w:color="auto"/>
                    <w:bottom w:val="none" w:sz="0" w:space="0" w:color="auto"/>
                    <w:right w:val="none" w:sz="0" w:space="0" w:color="auto"/>
                  </w:divBdr>
                </w:div>
                <w:div w:id="5334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49141">
          <w:marLeft w:val="0"/>
          <w:marRight w:val="0"/>
          <w:marTop w:val="0"/>
          <w:marBottom w:val="0"/>
          <w:divBdr>
            <w:top w:val="none" w:sz="0" w:space="0" w:color="auto"/>
            <w:left w:val="none" w:sz="0" w:space="0" w:color="auto"/>
            <w:bottom w:val="none" w:sz="0" w:space="0" w:color="auto"/>
            <w:right w:val="none" w:sz="0" w:space="0" w:color="auto"/>
          </w:divBdr>
          <w:divsChild>
            <w:div w:id="9003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4654">
      <w:bodyDiv w:val="1"/>
      <w:marLeft w:val="0"/>
      <w:marRight w:val="0"/>
      <w:marTop w:val="0"/>
      <w:marBottom w:val="0"/>
      <w:divBdr>
        <w:top w:val="none" w:sz="0" w:space="0" w:color="auto"/>
        <w:left w:val="none" w:sz="0" w:space="0" w:color="auto"/>
        <w:bottom w:val="none" w:sz="0" w:space="0" w:color="auto"/>
        <w:right w:val="none" w:sz="0" w:space="0" w:color="auto"/>
      </w:divBdr>
    </w:div>
    <w:div w:id="348917353">
      <w:bodyDiv w:val="1"/>
      <w:marLeft w:val="0"/>
      <w:marRight w:val="0"/>
      <w:marTop w:val="0"/>
      <w:marBottom w:val="0"/>
      <w:divBdr>
        <w:top w:val="none" w:sz="0" w:space="0" w:color="auto"/>
        <w:left w:val="none" w:sz="0" w:space="0" w:color="auto"/>
        <w:bottom w:val="none" w:sz="0" w:space="0" w:color="auto"/>
        <w:right w:val="none" w:sz="0" w:space="0" w:color="auto"/>
      </w:divBdr>
      <w:divsChild>
        <w:div w:id="1544559320">
          <w:marLeft w:val="0"/>
          <w:marRight w:val="0"/>
          <w:marTop w:val="0"/>
          <w:marBottom w:val="0"/>
          <w:divBdr>
            <w:top w:val="none" w:sz="0" w:space="0" w:color="auto"/>
            <w:left w:val="none" w:sz="0" w:space="0" w:color="auto"/>
            <w:bottom w:val="none" w:sz="0" w:space="0" w:color="auto"/>
            <w:right w:val="none" w:sz="0" w:space="0" w:color="auto"/>
          </w:divBdr>
        </w:div>
        <w:div w:id="1302537078">
          <w:marLeft w:val="0"/>
          <w:marRight w:val="0"/>
          <w:marTop w:val="0"/>
          <w:marBottom w:val="0"/>
          <w:divBdr>
            <w:top w:val="none" w:sz="0" w:space="0" w:color="auto"/>
            <w:left w:val="none" w:sz="0" w:space="0" w:color="auto"/>
            <w:bottom w:val="none" w:sz="0" w:space="0" w:color="auto"/>
            <w:right w:val="none" w:sz="0" w:space="0" w:color="auto"/>
          </w:divBdr>
        </w:div>
        <w:div w:id="1962415548">
          <w:marLeft w:val="0"/>
          <w:marRight w:val="0"/>
          <w:marTop w:val="0"/>
          <w:marBottom w:val="0"/>
          <w:divBdr>
            <w:top w:val="none" w:sz="0" w:space="0" w:color="auto"/>
            <w:left w:val="none" w:sz="0" w:space="0" w:color="auto"/>
            <w:bottom w:val="none" w:sz="0" w:space="0" w:color="auto"/>
            <w:right w:val="none" w:sz="0" w:space="0" w:color="auto"/>
          </w:divBdr>
        </w:div>
        <w:div w:id="1703246043">
          <w:marLeft w:val="0"/>
          <w:marRight w:val="0"/>
          <w:marTop w:val="0"/>
          <w:marBottom w:val="0"/>
          <w:divBdr>
            <w:top w:val="none" w:sz="0" w:space="0" w:color="auto"/>
            <w:left w:val="none" w:sz="0" w:space="0" w:color="auto"/>
            <w:bottom w:val="none" w:sz="0" w:space="0" w:color="auto"/>
            <w:right w:val="none" w:sz="0" w:space="0" w:color="auto"/>
          </w:divBdr>
        </w:div>
      </w:divsChild>
    </w:div>
    <w:div w:id="391197596">
      <w:bodyDiv w:val="1"/>
      <w:marLeft w:val="0"/>
      <w:marRight w:val="0"/>
      <w:marTop w:val="0"/>
      <w:marBottom w:val="0"/>
      <w:divBdr>
        <w:top w:val="none" w:sz="0" w:space="0" w:color="auto"/>
        <w:left w:val="none" w:sz="0" w:space="0" w:color="auto"/>
        <w:bottom w:val="none" w:sz="0" w:space="0" w:color="auto"/>
        <w:right w:val="none" w:sz="0" w:space="0" w:color="auto"/>
      </w:divBdr>
      <w:divsChild>
        <w:div w:id="2033023572">
          <w:marLeft w:val="0"/>
          <w:marRight w:val="0"/>
          <w:marTop w:val="0"/>
          <w:marBottom w:val="0"/>
          <w:divBdr>
            <w:top w:val="none" w:sz="0" w:space="0" w:color="auto"/>
            <w:left w:val="none" w:sz="0" w:space="0" w:color="auto"/>
            <w:bottom w:val="none" w:sz="0" w:space="0" w:color="auto"/>
            <w:right w:val="none" w:sz="0" w:space="0" w:color="auto"/>
          </w:divBdr>
        </w:div>
      </w:divsChild>
    </w:div>
    <w:div w:id="636180316">
      <w:bodyDiv w:val="1"/>
      <w:marLeft w:val="0"/>
      <w:marRight w:val="0"/>
      <w:marTop w:val="0"/>
      <w:marBottom w:val="0"/>
      <w:divBdr>
        <w:top w:val="none" w:sz="0" w:space="0" w:color="auto"/>
        <w:left w:val="none" w:sz="0" w:space="0" w:color="auto"/>
        <w:bottom w:val="none" w:sz="0" w:space="0" w:color="auto"/>
        <w:right w:val="none" w:sz="0" w:space="0" w:color="auto"/>
      </w:divBdr>
      <w:divsChild>
        <w:div w:id="1089930111">
          <w:marLeft w:val="0"/>
          <w:marRight w:val="0"/>
          <w:marTop w:val="0"/>
          <w:marBottom w:val="0"/>
          <w:divBdr>
            <w:top w:val="none" w:sz="0" w:space="0" w:color="auto"/>
            <w:left w:val="none" w:sz="0" w:space="0" w:color="auto"/>
            <w:bottom w:val="none" w:sz="0" w:space="0" w:color="auto"/>
            <w:right w:val="none" w:sz="0" w:space="0" w:color="auto"/>
          </w:divBdr>
          <w:divsChild>
            <w:div w:id="1244992995">
              <w:marLeft w:val="0"/>
              <w:marRight w:val="0"/>
              <w:marTop w:val="0"/>
              <w:marBottom w:val="0"/>
              <w:divBdr>
                <w:top w:val="none" w:sz="0" w:space="0" w:color="auto"/>
                <w:left w:val="none" w:sz="0" w:space="0" w:color="auto"/>
                <w:bottom w:val="none" w:sz="0" w:space="0" w:color="auto"/>
                <w:right w:val="none" w:sz="0" w:space="0" w:color="auto"/>
              </w:divBdr>
              <w:divsChild>
                <w:div w:id="1654523249">
                  <w:marLeft w:val="0"/>
                  <w:marRight w:val="0"/>
                  <w:marTop w:val="0"/>
                  <w:marBottom w:val="0"/>
                  <w:divBdr>
                    <w:top w:val="none" w:sz="0" w:space="0" w:color="auto"/>
                    <w:left w:val="none" w:sz="0" w:space="0" w:color="auto"/>
                    <w:bottom w:val="none" w:sz="0" w:space="0" w:color="auto"/>
                    <w:right w:val="none" w:sz="0" w:space="0" w:color="auto"/>
                  </w:divBdr>
                  <w:divsChild>
                    <w:div w:id="1018392406">
                      <w:marLeft w:val="0"/>
                      <w:marRight w:val="0"/>
                      <w:marTop w:val="0"/>
                      <w:marBottom w:val="0"/>
                      <w:divBdr>
                        <w:top w:val="none" w:sz="0" w:space="0" w:color="auto"/>
                        <w:left w:val="none" w:sz="0" w:space="0" w:color="auto"/>
                        <w:bottom w:val="none" w:sz="0" w:space="0" w:color="auto"/>
                        <w:right w:val="none" w:sz="0" w:space="0" w:color="auto"/>
                      </w:divBdr>
                    </w:div>
                    <w:div w:id="1717312388">
                      <w:marLeft w:val="0"/>
                      <w:marRight w:val="0"/>
                      <w:marTop w:val="0"/>
                      <w:marBottom w:val="0"/>
                      <w:divBdr>
                        <w:top w:val="none" w:sz="0" w:space="0" w:color="auto"/>
                        <w:left w:val="none" w:sz="0" w:space="0" w:color="auto"/>
                        <w:bottom w:val="none" w:sz="0" w:space="0" w:color="auto"/>
                        <w:right w:val="none" w:sz="0" w:space="0" w:color="auto"/>
                      </w:divBdr>
                    </w:div>
                    <w:div w:id="339501913">
                      <w:marLeft w:val="0"/>
                      <w:marRight w:val="0"/>
                      <w:marTop w:val="0"/>
                      <w:marBottom w:val="0"/>
                      <w:divBdr>
                        <w:top w:val="none" w:sz="0" w:space="0" w:color="auto"/>
                        <w:left w:val="none" w:sz="0" w:space="0" w:color="auto"/>
                        <w:bottom w:val="none" w:sz="0" w:space="0" w:color="auto"/>
                        <w:right w:val="none" w:sz="0" w:space="0" w:color="auto"/>
                      </w:divBdr>
                    </w:div>
                    <w:div w:id="1754860537">
                      <w:marLeft w:val="0"/>
                      <w:marRight w:val="0"/>
                      <w:marTop w:val="0"/>
                      <w:marBottom w:val="0"/>
                      <w:divBdr>
                        <w:top w:val="none" w:sz="0" w:space="0" w:color="auto"/>
                        <w:left w:val="none" w:sz="0" w:space="0" w:color="auto"/>
                        <w:bottom w:val="none" w:sz="0" w:space="0" w:color="auto"/>
                        <w:right w:val="none" w:sz="0" w:space="0" w:color="auto"/>
                      </w:divBdr>
                    </w:div>
                    <w:div w:id="1554121551">
                      <w:marLeft w:val="0"/>
                      <w:marRight w:val="0"/>
                      <w:marTop w:val="0"/>
                      <w:marBottom w:val="0"/>
                      <w:divBdr>
                        <w:top w:val="none" w:sz="0" w:space="0" w:color="auto"/>
                        <w:left w:val="none" w:sz="0" w:space="0" w:color="auto"/>
                        <w:bottom w:val="none" w:sz="0" w:space="0" w:color="auto"/>
                        <w:right w:val="none" w:sz="0" w:space="0" w:color="auto"/>
                      </w:divBdr>
                    </w:div>
                    <w:div w:id="1856920818">
                      <w:marLeft w:val="0"/>
                      <w:marRight w:val="0"/>
                      <w:marTop w:val="0"/>
                      <w:marBottom w:val="0"/>
                      <w:divBdr>
                        <w:top w:val="none" w:sz="0" w:space="0" w:color="auto"/>
                        <w:left w:val="none" w:sz="0" w:space="0" w:color="auto"/>
                        <w:bottom w:val="none" w:sz="0" w:space="0" w:color="auto"/>
                        <w:right w:val="none" w:sz="0" w:space="0" w:color="auto"/>
                      </w:divBdr>
                    </w:div>
                    <w:div w:id="1566795845">
                      <w:marLeft w:val="0"/>
                      <w:marRight w:val="0"/>
                      <w:marTop w:val="0"/>
                      <w:marBottom w:val="0"/>
                      <w:divBdr>
                        <w:top w:val="none" w:sz="0" w:space="0" w:color="auto"/>
                        <w:left w:val="none" w:sz="0" w:space="0" w:color="auto"/>
                        <w:bottom w:val="none" w:sz="0" w:space="0" w:color="auto"/>
                        <w:right w:val="none" w:sz="0" w:space="0" w:color="auto"/>
                      </w:divBdr>
                    </w:div>
                    <w:div w:id="1128160231">
                      <w:marLeft w:val="0"/>
                      <w:marRight w:val="0"/>
                      <w:marTop w:val="0"/>
                      <w:marBottom w:val="0"/>
                      <w:divBdr>
                        <w:top w:val="none" w:sz="0" w:space="0" w:color="auto"/>
                        <w:left w:val="none" w:sz="0" w:space="0" w:color="auto"/>
                        <w:bottom w:val="none" w:sz="0" w:space="0" w:color="auto"/>
                        <w:right w:val="none" w:sz="0" w:space="0" w:color="auto"/>
                      </w:divBdr>
                    </w:div>
                    <w:div w:id="1547372657">
                      <w:marLeft w:val="0"/>
                      <w:marRight w:val="0"/>
                      <w:marTop w:val="0"/>
                      <w:marBottom w:val="0"/>
                      <w:divBdr>
                        <w:top w:val="none" w:sz="0" w:space="0" w:color="auto"/>
                        <w:left w:val="none" w:sz="0" w:space="0" w:color="auto"/>
                        <w:bottom w:val="none" w:sz="0" w:space="0" w:color="auto"/>
                        <w:right w:val="none" w:sz="0" w:space="0" w:color="auto"/>
                      </w:divBdr>
                    </w:div>
                    <w:div w:id="19061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66480">
      <w:bodyDiv w:val="1"/>
      <w:marLeft w:val="0"/>
      <w:marRight w:val="0"/>
      <w:marTop w:val="0"/>
      <w:marBottom w:val="0"/>
      <w:divBdr>
        <w:top w:val="none" w:sz="0" w:space="0" w:color="auto"/>
        <w:left w:val="none" w:sz="0" w:space="0" w:color="auto"/>
        <w:bottom w:val="none" w:sz="0" w:space="0" w:color="auto"/>
        <w:right w:val="none" w:sz="0" w:space="0" w:color="auto"/>
      </w:divBdr>
      <w:divsChild>
        <w:div w:id="34089726">
          <w:marLeft w:val="0"/>
          <w:marRight w:val="0"/>
          <w:marTop w:val="0"/>
          <w:marBottom w:val="0"/>
          <w:divBdr>
            <w:top w:val="none" w:sz="0" w:space="0" w:color="auto"/>
            <w:left w:val="none" w:sz="0" w:space="0" w:color="auto"/>
            <w:bottom w:val="none" w:sz="0" w:space="0" w:color="auto"/>
            <w:right w:val="none" w:sz="0" w:space="0" w:color="auto"/>
          </w:divBdr>
        </w:div>
        <w:div w:id="1858806271">
          <w:marLeft w:val="0"/>
          <w:marRight w:val="0"/>
          <w:marTop w:val="0"/>
          <w:marBottom w:val="0"/>
          <w:divBdr>
            <w:top w:val="none" w:sz="0" w:space="0" w:color="auto"/>
            <w:left w:val="none" w:sz="0" w:space="0" w:color="auto"/>
            <w:bottom w:val="none" w:sz="0" w:space="0" w:color="auto"/>
            <w:right w:val="none" w:sz="0" w:space="0" w:color="auto"/>
          </w:divBdr>
        </w:div>
        <w:div w:id="1355422518">
          <w:marLeft w:val="0"/>
          <w:marRight w:val="0"/>
          <w:marTop w:val="0"/>
          <w:marBottom w:val="0"/>
          <w:divBdr>
            <w:top w:val="none" w:sz="0" w:space="0" w:color="auto"/>
            <w:left w:val="none" w:sz="0" w:space="0" w:color="auto"/>
            <w:bottom w:val="none" w:sz="0" w:space="0" w:color="auto"/>
            <w:right w:val="none" w:sz="0" w:space="0" w:color="auto"/>
          </w:divBdr>
        </w:div>
        <w:div w:id="2080639011">
          <w:marLeft w:val="0"/>
          <w:marRight w:val="0"/>
          <w:marTop w:val="0"/>
          <w:marBottom w:val="0"/>
          <w:divBdr>
            <w:top w:val="none" w:sz="0" w:space="0" w:color="auto"/>
            <w:left w:val="none" w:sz="0" w:space="0" w:color="auto"/>
            <w:bottom w:val="none" w:sz="0" w:space="0" w:color="auto"/>
            <w:right w:val="none" w:sz="0" w:space="0" w:color="auto"/>
          </w:divBdr>
        </w:div>
      </w:divsChild>
    </w:div>
    <w:div w:id="736517292">
      <w:bodyDiv w:val="1"/>
      <w:marLeft w:val="0"/>
      <w:marRight w:val="0"/>
      <w:marTop w:val="0"/>
      <w:marBottom w:val="0"/>
      <w:divBdr>
        <w:top w:val="none" w:sz="0" w:space="0" w:color="auto"/>
        <w:left w:val="none" w:sz="0" w:space="0" w:color="auto"/>
        <w:bottom w:val="none" w:sz="0" w:space="0" w:color="auto"/>
        <w:right w:val="none" w:sz="0" w:space="0" w:color="auto"/>
      </w:divBdr>
      <w:divsChild>
        <w:div w:id="1754351613">
          <w:marLeft w:val="0"/>
          <w:marRight w:val="0"/>
          <w:marTop w:val="0"/>
          <w:marBottom w:val="0"/>
          <w:divBdr>
            <w:top w:val="none" w:sz="0" w:space="0" w:color="auto"/>
            <w:left w:val="none" w:sz="0" w:space="0" w:color="auto"/>
            <w:bottom w:val="none" w:sz="0" w:space="0" w:color="auto"/>
            <w:right w:val="none" w:sz="0" w:space="0" w:color="auto"/>
          </w:divBdr>
        </w:div>
        <w:div w:id="1144859564">
          <w:marLeft w:val="0"/>
          <w:marRight w:val="0"/>
          <w:marTop w:val="0"/>
          <w:marBottom w:val="0"/>
          <w:divBdr>
            <w:top w:val="none" w:sz="0" w:space="0" w:color="auto"/>
            <w:left w:val="none" w:sz="0" w:space="0" w:color="auto"/>
            <w:bottom w:val="none" w:sz="0" w:space="0" w:color="auto"/>
            <w:right w:val="none" w:sz="0" w:space="0" w:color="auto"/>
          </w:divBdr>
        </w:div>
        <w:div w:id="2017801035">
          <w:marLeft w:val="0"/>
          <w:marRight w:val="0"/>
          <w:marTop w:val="0"/>
          <w:marBottom w:val="0"/>
          <w:divBdr>
            <w:top w:val="none" w:sz="0" w:space="0" w:color="auto"/>
            <w:left w:val="none" w:sz="0" w:space="0" w:color="auto"/>
            <w:bottom w:val="none" w:sz="0" w:space="0" w:color="auto"/>
            <w:right w:val="none" w:sz="0" w:space="0" w:color="auto"/>
          </w:divBdr>
        </w:div>
        <w:div w:id="1416316186">
          <w:marLeft w:val="0"/>
          <w:marRight w:val="0"/>
          <w:marTop w:val="0"/>
          <w:marBottom w:val="0"/>
          <w:divBdr>
            <w:top w:val="none" w:sz="0" w:space="0" w:color="auto"/>
            <w:left w:val="none" w:sz="0" w:space="0" w:color="auto"/>
            <w:bottom w:val="none" w:sz="0" w:space="0" w:color="auto"/>
            <w:right w:val="none" w:sz="0" w:space="0" w:color="auto"/>
          </w:divBdr>
        </w:div>
        <w:div w:id="98566229">
          <w:marLeft w:val="0"/>
          <w:marRight w:val="0"/>
          <w:marTop w:val="0"/>
          <w:marBottom w:val="0"/>
          <w:divBdr>
            <w:top w:val="none" w:sz="0" w:space="0" w:color="auto"/>
            <w:left w:val="none" w:sz="0" w:space="0" w:color="auto"/>
            <w:bottom w:val="none" w:sz="0" w:space="0" w:color="auto"/>
            <w:right w:val="none" w:sz="0" w:space="0" w:color="auto"/>
          </w:divBdr>
        </w:div>
        <w:div w:id="1197309887">
          <w:marLeft w:val="0"/>
          <w:marRight w:val="0"/>
          <w:marTop w:val="0"/>
          <w:marBottom w:val="0"/>
          <w:divBdr>
            <w:top w:val="none" w:sz="0" w:space="0" w:color="auto"/>
            <w:left w:val="none" w:sz="0" w:space="0" w:color="auto"/>
            <w:bottom w:val="none" w:sz="0" w:space="0" w:color="auto"/>
            <w:right w:val="none" w:sz="0" w:space="0" w:color="auto"/>
          </w:divBdr>
        </w:div>
        <w:div w:id="2000890461">
          <w:marLeft w:val="0"/>
          <w:marRight w:val="0"/>
          <w:marTop w:val="0"/>
          <w:marBottom w:val="0"/>
          <w:divBdr>
            <w:top w:val="none" w:sz="0" w:space="0" w:color="auto"/>
            <w:left w:val="none" w:sz="0" w:space="0" w:color="auto"/>
            <w:bottom w:val="none" w:sz="0" w:space="0" w:color="auto"/>
            <w:right w:val="none" w:sz="0" w:space="0" w:color="auto"/>
          </w:divBdr>
        </w:div>
        <w:div w:id="954479719">
          <w:marLeft w:val="0"/>
          <w:marRight w:val="0"/>
          <w:marTop w:val="0"/>
          <w:marBottom w:val="0"/>
          <w:divBdr>
            <w:top w:val="none" w:sz="0" w:space="0" w:color="auto"/>
            <w:left w:val="none" w:sz="0" w:space="0" w:color="auto"/>
            <w:bottom w:val="none" w:sz="0" w:space="0" w:color="auto"/>
            <w:right w:val="none" w:sz="0" w:space="0" w:color="auto"/>
          </w:divBdr>
        </w:div>
        <w:div w:id="2034530037">
          <w:marLeft w:val="0"/>
          <w:marRight w:val="0"/>
          <w:marTop w:val="0"/>
          <w:marBottom w:val="0"/>
          <w:divBdr>
            <w:top w:val="none" w:sz="0" w:space="0" w:color="auto"/>
            <w:left w:val="none" w:sz="0" w:space="0" w:color="auto"/>
            <w:bottom w:val="none" w:sz="0" w:space="0" w:color="auto"/>
            <w:right w:val="none" w:sz="0" w:space="0" w:color="auto"/>
          </w:divBdr>
        </w:div>
        <w:div w:id="821118671">
          <w:marLeft w:val="0"/>
          <w:marRight w:val="0"/>
          <w:marTop w:val="0"/>
          <w:marBottom w:val="0"/>
          <w:divBdr>
            <w:top w:val="none" w:sz="0" w:space="0" w:color="auto"/>
            <w:left w:val="none" w:sz="0" w:space="0" w:color="auto"/>
            <w:bottom w:val="none" w:sz="0" w:space="0" w:color="auto"/>
            <w:right w:val="none" w:sz="0" w:space="0" w:color="auto"/>
          </w:divBdr>
        </w:div>
        <w:div w:id="530656492">
          <w:marLeft w:val="0"/>
          <w:marRight w:val="0"/>
          <w:marTop w:val="0"/>
          <w:marBottom w:val="0"/>
          <w:divBdr>
            <w:top w:val="none" w:sz="0" w:space="0" w:color="auto"/>
            <w:left w:val="none" w:sz="0" w:space="0" w:color="auto"/>
            <w:bottom w:val="none" w:sz="0" w:space="0" w:color="auto"/>
            <w:right w:val="none" w:sz="0" w:space="0" w:color="auto"/>
          </w:divBdr>
        </w:div>
        <w:div w:id="1764909401">
          <w:marLeft w:val="0"/>
          <w:marRight w:val="0"/>
          <w:marTop w:val="0"/>
          <w:marBottom w:val="0"/>
          <w:divBdr>
            <w:top w:val="none" w:sz="0" w:space="0" w:color="auto"/>
            <w:left w:val="none" w:sz="0" w:space="0" w:color="auto"/>
            <w:bottom w:val="none" w:sz="0" w:space="0" w:color="auto"/>
            <w:right w:val="none" w:sz="0" w:space="0" w:color="auto"/>
          </w:divBdr>
        </w:div>
      </w:divsChild>
    </w:div>
    <w:div w:id="800808279">
      <w:bodyDiv w:val="1"/>
      <w:marLeft w:val="0"/>
      <w:marRight w:val="0"/>
      <w:marTop w:val="0"/>
      <w:marBottom w:val="0"/>
      <w:divBdr>
        <w:top w:val="none" w:sz="0" w:space="0" w:color="auto"/>
        <w:left w:val="none" w:sz="0" w:space="0" w:color="auto"/>
        <w:bottom w:val="none" w:sz="0" w:space="0" w:color="auto"/>
        <w:right w:val="none" w:sz="0" w:space="0" w:color="auto"/>
      </w:divBdr>
      <w:divsChild>
        <w:div w:id="150026418">
          <w:marLeft w:val="0"/>
          <w:marRight w:val="0"/>
          <w:marTop w:val="0"/>
          <w:marBottom w:val="0"/>
          <w:divBdr>
            <w:top w:val="none" w:sz="0" w:space="0" w:color="auto"/>
            <w:left w:val="none" w:sz="0" w:space="0" w:color="auto"/>
            <w:bottom w:val="none" w:sz="0" w:space="0" w:color="auto"/>
            <w:right w:val="none" w:sz="0" w:space="0" w:color="auto"/>
          </w:divBdr>
          <w:divsChild>
            <w:div w:id="836459940">
              <w:marLeft w:val="0"/>
              <w:marRight w:val="0"/>
              <w:marTop w:val="0"/>
              <w:marBottom w:val="0"/>
              <w:divBdr>
                <w:top w:val="none" w:sz="0" w:space="0" w:color="auto"/>
                <w:left w:val="none" w:sz="0" w:space="0" w:color="auto"/>
                <w:bottom w:val="none" w:sz="0" w:space="0" w:color="auto"/>
                <w:right w:val="none" w:sz="0" w:space="0" w:color="auto"/>
              </w:divBdr>
              <w:divsChild>
                <w:div w:id="1541356059">
                  <w:marLeft w:val="0"/>
                  <w:marRight w:val="0"/>
                  <w:marTop w:val="0"/>
                  <w:marBottom w:val="0"/>
                  <w:divBdr>
                    <w:top w:val="none" w:sz="0" w:space="0" w:color="auto"/>
                    <w:left w:val="none" w:sz="0" w:space="0" w:color="auto"/>
                    <w:bottom w:val="none" w:sz="0" w:space="0" w:color="auto"/>
                    <w:right w:val="none" w:sz="0" w:space="0" w:color="auto"/>
                  </w:divBdr>
                  <w:divsChild>
                    <w:div w:id="1607495429">
                      <w:marLeft w:val="0"/>
                      <w:marRight w:val="0"/>
                      <w:marTop w:val="0"/>
                      <w:marBottom w:val="0"/>
                      <w:divBdr>
                        <w:top w:val="none" w:sz="0" w:space="0" w:color="auto"/>
                        <w:left w:val="none" w:sz="0" w:space="0" w:color="auto"/>
                        <w:bottom w:val="none" w:sz="0" w:space="0" w:color="auto"/>
                        <w:right w:val="none" w:sz="0" w:space="0" w:color="auto"/>
                      </w:divBdr>
                    </w:div>
                    <w:div w:id="1160854219">
                      <w:marLeft w:val="0"/>
                      <w:marRight w:val="0"/>
                      <w:marTop w:val="0"/>
                      <w:marBottom w:val="0"/>
                      <w:divBdr>
                        <w:top w:val="none" w:sz="0" w:space="0" w:color="auto"/>
                        <w:left w:val="none" w:sz="0" w:space="0" w:color="auto"/>
                        <w:bottom w:val="none" w:sz="0" w:space="0" w:color="auto"/>
                        <w:right w:val="none" w:sz="0" w:space="0" w:color="auto"/>
                      </w:divBdr>
                    </w:div>
                    <w:div w:id="318576782">
                      <w:marLeft w:val="0"/>
                      <w:marRight w:val="0"/>
                      <w:marTop w:val="0"/>
                      <w:marBottom w:val="0"/>
                      <w:divBdr>
                        <w:top w:val="none" w:sz="0" w:space="0" w:color="auto"/>
                        <w:left w:val="none" w:sz="0" w:space="0" w:color="auto"/>
                        <w:bottom w:val="none" w:sz="0" w:space="0" w:color="auto"/>
                        <w:right w:val="none" w:sz="0" w:space="0" w:color="auto"/>
                      </w:divBdr>
                    </w:div>
                    <w:div w:id="357589425">
                      <w:marLeft w:val="0"/>
                      <w:marRight w:val="0"/>
                      <w:marTop w:val="0"/>
                      <w:marBottom w:val="0"/>
                      <w:divBdr>
                        <w:top w:val="none" w:sz="0" w:space="0" w:color="auto"/>
                        <w:left w:val="none" w:sz="0" w:space="0" w:color="auto"/>
                        <w:bottom w:val="none" w:sz="0" w:space="0" w:color="auto"/>
                        <w:right w:val="none" w:sz="0" w:space="0" w:color="auto"/>
                      </w:divBdr>
                    </w:div>
                    <w:div w:id="1707606934">
                      <w:marLeft w:val="0"/>
                      <w:marRight w:val="0"/>
                      <w:marTop w:val="0"/>
                      <w:marBottom w:val="0"/>
                      <w:divBdr>
                        <w:top w:val="none" w:sz="0" w:space="0" w:color="auto"/>
                        <w:left w:val="none" w:sz="0" w:space="0" w:color="auto"/>
                        <w:bottom w:val="none" w:sz="0" w:space="0" w:color="auto"/>
                        <w:right w:val="none" w:sz="0" w:space="0" w:color="auto"/>
                      </w:divBdr>
                    </w:div>
                    <w:div w:id="467864547">
                      <w:marLeft w:val="0"/>
                      <w:marRight w:val="0"/>
                      <w:marTop w:val="0"/>
                      <w:marBottom w:val="0"/>
                      <w:divBdr>
                        <w:top w:val="none" w:sz="0" w:space="0" w:color="auto"/>
                        <w:left w:val="none" w:sz="0" w:space="0" w:color="auto"/>
                        <w:bottom w:val="none" w:sz="0" w:space="0" w:color="auto"/>
                        <w:right w:val="none" w:sz="0" w:space="0" w:color="auto"/>
                      </w:divBdr>
                    </w:div>
                    <w:div w:id="68235289">
                      <w:marLeft w:val="0"/>
                      <w:marRight w:val="0"/>
                      <w:marTop w:val="0"/>
                      <w:marBottom w:val="0"/>
                      <w:divBdr>
                        <w:top w:val="none" w:sz="0" w:space="0" w:color="auto"/>
                        <w:left w:val="none" w:sz="0" w:space="0" w:color="auto"/>
                        <w:bottom w:val="none" w:sz="0" w:space="0" w:color="auto"/>
                        <w:right w:val="none" w:sz="0" w:space="0" w:color="auto"/>
                      </w:divBdr>
                    </w:div>
                    <w:div w:id="930429387">
                      <w:marLeft w:val="0"/>
                      <w:marRight w:val="0"/>
                      <w:marTop w:val="0"/>
                      <w:marBottom w:val="0"/>
                      <w:divBdr>
                        <w:top w:val="none" w:sz="0" w:space="0" w:color="auto"/>
                        <w:left w:val="none" w:sz="0" w:space="0" w:color="auto"/>
                        <w:bottom w:val="none" w:sz="0" w:space="0" w:color="auto"/>
                        <w:right w:val="none" w:sz="0" w:space="0" w:color="auto"/>
                      </w:divBdr>
                    </w:div>
                    <w:div w:id="1161503503">
                      <w:marLeft w:val="0"/>
                      <w:marRight w:val="0"/>
                      <w:marTop w:val="0"/>
                      <w:marBottom w:val="0"/>
                      <w:divBdr>
                        <w:top w:val="none" w:sz="0" w:space="0" w:color="auto"/>
                        <w:left w:val="none" w:sz="0" w:space="0" w:color="auto"/>
                        <w:bottom w:val="none" w:sz="0" w:space="0" w:color="auto"/>
                        <w:right w:val="none" w:sz="0" w:space="0" w:color="auto"/>
                      </w:divBdr>
                    </w:div>
                    <w:div w:id="21440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552154">
      <w:bodyDiv w:val="1"/>
      <w:marLeft w:val="0"/>
      <w:marRight w:val="0"/>
      <w:marTop w:val="0"/>
      <w:marBottom w:val="0"/>
      <w:divBdr>
        <w:top w:val="none" w:sz="0" w:space="0" w:color="auto"/>
        <w:left w:val="none" w:sz="0" w:space="0" w:color="auto"/>
        <w:bottom w:val="none" w:sz="0" w:space="0" w:color="auto"/>
        <w:right w:val="none" w:sz="0" w:space="0" w:color="auto"/>
      </w:divBdr>
      <w:divsChild>
        <w:div w:id="1915044092">
          <w:marLeft w:val="0"/>
          <w:marRight w:val="0"/>
          <w:marTop w:val="0"/>
          <w:marBottom w:val="0"/>
          <w:divBdr>
            <w:top w:val="none" w:sz="0" w:space="0" w:color="auto"/>
            <w:left w:val="none" w:sz="0" w:space="0" w:color="auto"/>
            <w:bottom w:val="none" w:sz="0" w:space="0" w:color="auto"/>
            <w:right w:val="none" w:sz="0" w:space="0" w:color="auto"/>
          </w:divBdr>
        </w:div>
        <w:div w:id="739909130">
          <w:marLeft w:val="0"/>
          <w:marRight w:val="0"/>
          <w:marTop w:val="0"/>
          <w:marBottom w:val="0"/>
          <w:divBdr>
            <w:top w:val="none" w:sz="0" w:space="0" w:color="auto"/>
            <w:left w:val="none" w:sz="0" w:space="0" w:color="auto"/>
            <w:bottom w:val="none" w:sz="0" w:space="0" w:color="auto"/>
            <w:right w:val="none" w:sz="0" w:space="0" w:color="auto"/>
          </w:divBdr>
        </w:div>
        <w:div w:id="2054579365">
          <w:marLeft w:val="0"/>
          <w:marRight w:val="0"/>
          <w:marTop w:val="0"/>
          <w:marBottom w:val="0"/>
          <w:divBdr>
            <w:top w:val="none" w:sz="0" w:space="0" w:color="auto"/>
            <w:left w:val="none" w:sz="0" w:space="0" w:color="auto"/>
            <w:bottom w:val="none" w:sz="0" w:space="0" w:color="auto"/>
            <w:right w:val="none" w:sz="0" w:space="0" w:color="auto"/>
          </w:divBdr>
        </w:div>
        <w:div w:id="752970464">
          <w:marLeft w:val="0"/>
          <w:marRight w:val="0"/>
          <w:marTop w:val="0"/>
          <w:marBottom w:val="0"/>
          <w:divBdr>
            <w:top w:val="none" w:sz="0" w:space="0" w:color="auto"/>
            <w:left w:val="none" w:sz="0" w:space="0" w:color="auto"/>
            <w:bottom w:val="none" w:sz="0" w:space="0" w:color="auto"/>
            <w:right w:val="none" w:sz="0" w:space="0" w:color="auto"/>
          </w:divBdr>
        </w:div>
        <w:div w:id="768542473">
          <w:marLeft w:val="0"/>
          <w:marRight w:val="0"/>
          <w:marTop w:val="0"/>
          <w:marBottom w:val="0"/>
          <w:divBdr>
            <w:top w:val="none" w:sz="0" w:space="0" w:color="auto"/>
            <w:left w:val="none" w:sz="0" w:space="0" w:color="auto"/>
            <w:bottom w:val="none" w:sz="0" w:space="0" w:color="auto"/>
            <w:right w:val="none" w:sz="0" w:space="0" w:color="auto"/>
          </w:divBdr>
        </w:div>
        <w:div w:id="1782190639">
          <w:marLeft w:val="0"/>
          <w:marRight w:val="0"/>
          <w:marTop w:val="0"/>
          <w:marBottom w:val="0"/>
          <w:divBdr>
            <w:top w:val="none" w:sz="0" w:space="0" w:color="auto"/>
            <w:left w:val="none" w:sz="0" w:space="0" w:color="auto"/>
            <w:bottom w:val="none" w:sz="0" w:space="0" w:color="auto"/>
            <w:right w:val="none" w:sz="0" w:space="0" w:color="auto"/>
          </w:divBdr>
        </w:div>
        <w:div w:id="678897380">
          <w:marLeft w:val="0"/>
          <w:marRight w:val="0"/>
          <w:marTop w:val="0"/>
          <w:marBottom w:val="0"/>
          <w:divBdr>
            <w:top w:val="none" w:sz="0" w:space="0" w:color="auto"/>
            <w:left w:val="none" w:sz="0" w:space="0" w:color="auto"/>
            <w:bottom w:val="none" w:sz="0" w:space="0" w:color="auto"/>
            <w:right w:val="none" w:sz="0" w:space="0" w:color="auto"/>
          </w:divBdr>
        </w:div>
        <w:div w:id="216235879">
          <w:marLeft w:val="0"/>
          <w:marRight w:val="0"/>
          <w:marTop w:val="0"/>
          <w:marBottom w:val="0"/>
          <w:divBdr>
            <w:top w:val="none" w:sz="0" w:space="0" w:color="auto"/>
            <w:left w:val="none" w:sz="0" w:space="0" w:color="auto"/>
            <w:bottom w:val="none" w:sz="0" w:space="0" w:color="auto"/>
            <w:right w:val="none" w:sz="0" w:space="0" w:color="auto"/>
          </w:divBdr>
        </w:div>
      </w:divsChild>
    </w:div>
    <w:div w:id="990909818">
      <w:bodyDiv w:val="1"/>
      <w:marLeft w:val="0"/>
      <w:marRight w:val="0"/>
      <w:marTop w:val="0"/>
      <w:marBottom w:val="0"/>
      <w:divBdr>
        <w:top w:val="none" w:sz="0" w:space="0" w:color="auto"/>
        <w:left w:val="none" w:sz="0" w:space="0" w:color="auto"/>
        <w:bottom w:val="none" w:sz="0" w:space="0" w:color="auto"/>
        <w:right w:val="none" w:sz="0" w:space="0" w:color="auto"/>
      </w:divBdr>
      <w:divsChild>
        <w:div w:id="2065254010">
          <w:marLeft w:val="0"/>
          <w:marRight w:val="0"/>
          <w:marTop w:val="0"/>
          <w:marBottom w:val="0"/>
          <w:divBdr>
            <w:top w:val="none" w:sz="0" w:space="0" w:color="auto"/>
            <w:left w:val="none" w:sz="0" w:space="0" w:color="auto"/>
            <w:bottom w:val="none" w:sz="0" w:space="0" w:color="auto"/>
            <w:right w:val="none" w:sz="0" w:space="0" w:color="auto"/>
          </w:divBdr>
        </w:div>
        <w:div w:id="1462110059">
          <w:marLeft w:val="0"/>
          <w:marRight w:val="0"/>
          <w:marTop w:val="0"/>
          <w:marBottom w:val="0"/>
          <w:divBdr>
            <w:top w:val="none" w:sz="0" w:space="0" w:color="auto"/>
            <w:left w:val="none" w:sz="0" w:space="0" w:color="auto"/>
            <w:bottom w:val="none" w:sz="0" w:space="0" w:color="auto"/>
            <w:right w:val="none" w:sz="0" w:space="0" w:color="auto"/>
          </w:divBdr>
        </w:div>
        <w:div w:id="430518181">
          <w:marLeft w:val="0"/>
          <w:marRight w:val="0"/>
          <w:marTop w:val="0"/>
          <w:marBottom w:val="0"/>
          <w:divBdr>
            <w:top w:val="none" w:sz="0" w:space="0" w:color="auto"/>
            <w:left w:val="none" w:sz="0" w:space="0" w:color="auto"/>
            <w:bottom w:val="none" w:sz="0" w:space="0" w:color="auto"/>
            <w:right w:val="none" w:sz="0" w:space="0" w:color="auto"/>
          </w:divBdr>
        </w:div>
        <w:div w:id="1723288461">
          <w:marLeft w:val="0"/>
          <w:marRight w:val="0"/>
          <w:marTop w:val="0"/>
          <w:marBottom w:val="0"/>
          <w:divBdr>
            <w:top w:val="none" w:sz="0" w:space="0" w:color="auto"/>
            <w:left w:val="none" w:sz="0" w:space="0" w:color="auto"/>
            <w:bottom w:val="none" w:sz="0" w:space="0" w:color="auto"/>
            <w:right w:val="none" w:sz="0" w:space="0" w:color="auto"/>
          </w:divBdr>
        </w:div>
        <w:div w:id="2121490967">
          <w:marLeft w:val="0"/>
          <w:marRight w:val="0"/>
          <w:marTop w:val="0"/>
          <w:marBottom w:val="0"/>
          <w:divBdr>
            <w:top w:val="none" w:sz="0" w:space="0" w:color="auto"/>
            <w:left w:val="none" w:sz="0" w:space="0" w:color="auto"/>
            <w:bottom w:val="none" w:sz="0" w:space="0" w:color="auto"/>
            <w:right w:val="none" w:sz="0" w:space="0" w:color="auto"/>
          </w:divBdr>
        </w:div>
      </w:divsChild>
    </w:div>
    <w:div w:id="1116019524">
      <w:bodyDiv w:val="1"/>
      <w:marLeft w:val="0"/>
      <w:marRight w:val="0"/>
      <w:marTop w:val="0"/>
      <w:marBottom w:val="0"/>
      <w:divBdr>
        <w:top w:val="none" w:sz="0" w:space="0" w:color="auto"/>
        <w:left w:val="none" w:sz="0" w:space="0" w:color="auto"/>
        <w:bottom w:val="none" w:sz="0" w:space="0" w:color="auto"/>
        <w:right w:val="none" w:sz="0" w:space="0" w:color="auto"/>
      </w:divBdr>
    </w:div>
    <w:div w:id="1124229409">
      <w:bodyDiv w:val="1"/>
      <w:marLeft w:val="0"/>
      <w:marRight w:val="0"/>
      <w:marTop w:val="0"/>
      <w:marBottom w:val="0"/>
      <w:divBdr>
        <w:top w:val="none" w:sz="0" w:space="0" w:color="auto"/>
        <w:left w:val="none" w:sz="0" w:space="0" w:color="auto"/>
        <w:bottom w:val="none" w:sz="0" w:space="0" w:color="auto"/>
        <w:right w:val="none" w:sz="0" w:space="0" w:color="auto"/>
      </w:divBdr>
      <w:divsChild>
        <w:div w:id="2078356902">
          <w:marLeft w:val="0"/>
          <w:marRight w:val="0"/>
          <w:marTop w:val="0"/>
          <w:marBottom w:val="0"/>
          <w:divBdr>
            <w:top w:val="none" w:sz="0" w:space="0" w:color="auto"/>
            <w:left w:val="none" w:sz="0" w:space="0" w:color="auto"/>
            <w:bottom w:val="none" w:sz="0" w:space="0" w:color="auto"/>
            <w:right w:val="none" w:sz="0" w:space="0" w:color="auto"/>
          </w:divBdr>
        </w:div>
        <w:div w:id="716510097">
          <w:marLeft w:val="0"/>
          <w:marRight w:val="0"/>
          <w:marTop w:val="0"/>
          <w:marBottom w:val="0"/>
          <w:divBdr>
            <w:top w:val="none" w:sz="0" w:space="0" w:color="auto"/>
            <w:left w:val="none" w:sz="0" w:space="0" w:color="auto"/>
            <w:bottom w:val="none" w:sz="0" w:space="0" w:color="auto"/>
            <w:right w:val="none" w:sz="0" w:space="0" w:color="auto"/>
          </w:divBdr>
        </w:div>
        <w:div w:id="784345516">
          <w:marLeft w:val="0"/>
          <w:marRight w:val="0"/>
          <w:marTop w:val="0"/>
          <w:marBottom w:val="0"/>
          <w:divBdr>
            <w:top w:val="none" w:sz="0" w:space="0" w:color="auto"/>
            <w:left w:val="none" w:sz="0" w:space="0" w:color="auto"/>
            <w:bottom w:val="none" w:sz="0" w:space="0" w:color="auto"/>
            <w:right w:val="none" w:sz="0" w:space="0" w:color="auto"/>
          </w:divBdr>
        </w:div>
        <w:div w:id="1263806893">
          <w:marLeft w:val="0"/>
          <w:marRight w:val="0"/>
          <w:marTop w:val="0"/>
          <w:marBottom w:val="0"/>
          <w:divBdr>
            <w:top w:val="none" w:sz="0" w:space="0" w:color="auto"/>
            <w:left w:val="none" w:sz="0" w:space="0" w:color="auto"/>
            <w:bottom w:val="none" w:sz="0" w:space="0" w:color="auto"/>
            <w:right w:val="none" w:sz="0" w:space="0" w:color="auto"/>
          </w:divBdr>
        </w:div>
        <w:div w:id="1664311716">
          <w:marLeft w:val="0"/>
          <w:marRight w:val="0"/>
          <w:marTop w:val="0"/>
          <w:marBottom w:val="0"/>
          <w:divBdr>
            <w:top w:val="none" w:sz="0" w:space="0" w:color="auto"/>
            <w:left w:val="none" w:sz="0" w:space="0" w:color="auto"/>
            <w:bottom w:val="none" w:sz="0" w:space="0" w:color="auto"/>
            <w:right w:val="none" w:sz="0" w:space="0" w:color="auto"/>
          </w:divBdr>
        </w:div>
        <w:div w:id="26218829">
          <w:marLeft w:val="0"/>
          <w:marRight w:val="0"/>
          <w:marTop w:val="0"/>
          <w:marBottom w:val="0"/>
          <w:divBdr>
            <w:top w:val="none" w:sz="0" w:space="0" w:color="auto"/>
            <w:left w:val="none" w:sz="0" w:space="0" w:color="auto"/>
            <w:bottom w:val="none" w:sz="0" w:space="0" w:color="auto"/>
            <w:right w:val="none" w:sz="0" w:space="0" w:color="auto"/>
          </w:divBdr>
        </w:div>
        <w:div w:id="1329165268">
          <w:marLeft w:val="0"/>
          <w:marRight w:val="0"/>
          <w:marTop w:val="0"/>
          <w:marBottom w:val="0"/>
          <w:divBdr>
            <w:top w:val="none" w:sz="0" w:space="0" w:color="auto"/>
            <w:left w:val="none" w:sz="0" w:space="0" w:color="auto"/>
            <w:bottom w:val="none" w:sz="0" w:space="0" w:color="auto"/>
            <w:right w:val="none" w:sz="0" w:space="0" w:color="auto"/>
          </w:divBdr>
        </w:div>
      </w:divsChild>
    </w:div>
    <w:div w:id="1282802788">
      <w:bodyDiv w:val="1"/>
      <w:marLeft w:val="0"/>
      <w:marRight w:val="0"/>
      <w:marTop w:val="0"/>
      <w:marBottom w:val="0"/>
      <w:divBdr>
        <w:top w:val="none" w:sz="0" w:space="0" w:color="auto"/>
        <w:left w:val="none" w:sz="0" w:space="0" w:color="auto"/>
        <w:bottom w:val="none" w:sz="0" w:space="0" w:color="auto"/>
        <w:right w:val="none" w:sz="0" w:space="0" w:color="auto"/>
      </w:divBdr>
      <w:divsChild>
        <w:div w:id="1193610712">
          <w:marLeft w:val="0"/>
          <w:marRight w:val="0"/>
          <w:marTop w:val="0"/>
          <w:marBottom w:val="0"/>
          <w:divBdr>
            <w:top w:val="none" w:sz="0" w:space="0" w:color="auto"/>
            <w:left w:val="none" w:sz="0" w:space="0" w:color="auto"/>
            <w:bottom w:val="none" w:sz="0" w:space="0" w:color="auto"/>
            <w:right w:val="none" w:sz="0" w:space="0" w:color="auto"/>
          </w:divBdr>
          <w:divsChild>
            <w:div w:id="1777358842">
              <w:marLeft w:val="0"/>
              <w:marRight w:val="0"/>
              <w:marTop w:val="0"/>
              <w:marBottom w:val="0"/>
              <w:divBdr>
                <w:top w:val="none" w:sz="0" w:space="0" w:color="auto"/>
                <w:left w:val="none" w:sz="0" w:space="0" w:color="auto"/>
                <w:bottom w:val="none" w:sz="0" w:space="0" w:color="auto"/>
                <w:right w:val="none" w:sz="0" w:space="0" w:color="auto"/>
              </w:divBdr>
              <w:divsChild>
                <w:div w:id="2077391870">
                  <w:marLeft w:val="0"/>
                  <w:marRight w:val="0"/>
                  <w:marTop w:val="0"/>
                  <w:marBottom w:val="0"/>
                  <w:divBdr>
                    <w:top w:val="none" w:sz="0" w:space="0" w:color="auto"/>
                    <w:left w:val="none" w:sz="0" w:space="0" w:color="auto"/>
                    <w:bottom w:val="none" w:sz="0" w:space="0" w:color="auto"/>
                    <w:right w:val="none" w:sz="0" w:space="0" w:color="auto"/>
                  </w:divBdr>
                </w:div>
                <w:div w:id="1568491020">
                  <w:marLeft w:val="0"/>
                  <w:marRight w:val="0"/>
                  <w:marTop w:val="0"/>
                  <w:marBottom w:val="0"/>
                  <w:divBdr>
                    <w:top w:val="none" w:sz="0" w:space="0" w:color="auto"/>
                    <w:left w:val="none" w:sz="0" w:space="0" w:color="auto"/>
                    <w:bottom w:val="none" w:sz="0" w:space="0" w:color="auto"/>
                    <w:right w:val="none" w:sz="0" w:space="0" w:color="auto"/>
                  </w:divBdr>
                </w:div>
                <w:div w:id="1317685014">
                  <w:marLeft w:val="0"/>
                  <w:marRight w:val="0"/>
                  <w:marTop w:val="0"/>
                  <w:marBottom w:val="0"/>
                  <w:divBdr>
                    <w:top w:val="none" w:sz="0" w:space="0" w:color="auto"/>
                    <w:left w:val="none" w:sz="0" w:space="0" w:color="auto"/>
                    <w:bottom w:val="none" w:sz="0" w:space="0" w:color="auto"/>
                    <w:right w:val="none" w:sz="0" w:space="0" w:color="auto"/>
                  </w:divBdr>
                </w:div>
                <w:div w:id="819229092">
                  <w:marLeft w:val="0"/>
                  <w:marRight w:val="0"/>
                  <w:marTop w:val="0"/>
                  <w:marBottom w:val="0"/>
                  <w:divBdr>
                    <w:top w:val="none" w:sz="0" w:space="0" w:color="auto"/>
                    <w:left w:val="none" w:sz="0" w:space="0" w:color="auto"/>
                    <w:bottom w:val="none" w:sz="0" w:space="0" w:color="auto"/>
                    <w:right w:val="none" w:sz="0" w:space="0" w:color="auto"/>
                  </w:divBdr>
                </w:div>
                <w:div w:id="1490635872">
                  <w:marLeft w:val="0"/>
                  <w:marRight w:val="0"/>
                  <w:marTop w:val="0"/>
                  <w:marBottom w:val="0"/>
                  <w:divBdr>
                    <w:top w:val="none" w:sz="0" w:space="0" w:color="auto"/>
                    <w:left w:val="none" w:sz="0" w:space="0" w:color="auto"/>
                    <w:bottom w:val="none" w:sz="0" w:space="0" w:color="auto"/>
                    <w:right w:val="none" w:sz="0" w:space="0" w:color="auto"/>
                  </w:divBdr>
                </w:div>
                <w:div w:id="712845681">
                  <w:marLeft w:val="0"/>
                  <w:marRight w:val="0"/>
                  <w:marTop w:val="0"/>
                  <w:marBottom w:val="0"/>
                  <w:divBdr>
                    <w:top w:val="none" w:sz="0" w:space="0" w:color="auto"/>
                    <w:left w:val="none" w:sz="0" w:space="0" w:color="auto"/>
                    <w:bottom w:val="none" w:sz="0" w:space="0" w:color="auto"/>
                    <w:right w:val="none" w:sz="0" w:space="0" w:color="auto"/>
                  </w:divBdr>
                </w:div>
                <w:div w:id="1705445350">
                  <w:marLeft w:val="0"/>
                  <w:marRight w:val="0"/>
                  <w:marTop w:val="0"/>
                  <w:marBottom w:val="0"/>
                  <w:divBdr>
                    <w:top w:val="none" w:sz="0" w:space="0" w:color="auto"/>
                    <w:left w:val="none" w:sz="0" w:space="0" w:color="auto"/>
                    <w:bottom w:val="none" w:sz="0" w:space="0" w:color="auto"/>
                    <w:right w:val="none" w:sz="0" w:space="0" w:color="auto"/>
                  </w:divBdr>
                </w:div>
                <w:div w:id="32073928">
                  <w:marLeft w:val="0"/>
                  <w:marRight w:val="0"/>
                  <w:marTop w:val="0"/>
                  <w:marBottom w:val="0"/>
                  <w:divBdr>
                    <w:top w:val="none" w:sz="0" w:space="0" w:color="auto"/>
                    <w:left w:val="none" w:sz="0" w:space="0" w:color="auto"/>
                    <w:bottom w:val="none" w:sz="0" w:space="0" w:color="auto"/>
                    <w:right w:val="none" w:sz="0" w:space="0" w:color="auto"/>
                  </w:divBdr>
                </w:div>
                <w:div w:id="171280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0057">
          <w:marLeft w:val="0"/>
          <w:marRight w:val="0"/>
          <w:marTop w:val="0"/>
          <w:marBottom w:val="0"/>
          <w:divBdr>
            <w:top w:val="none" w:sz="0" w:space="0" w:color="auto"/>
            <w:left w:val="none" w:sz="0" w:space="0" w:color="auto"/>
            <w:bottom w:val="none" w:sz="0" w:space="0" w:color="auto"/>
            <w:right w:val="none" w:sz="0" w:space="0" w:color="auto"/>
          </w:divBdr>
          <w:divsChild>
            <w:div w:id="39250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27580">
      <w:bodyDiv w:val="1"/>
      <w:marLeft w:val="0"/>
      <w:marRight w:val="0"/>
      <w:marTop w:val="0"/>
      <w:marBottom w:val="0"/>
      <w:divBdr>
        <w:top w:val="none" w:sz="0" w:space="0" w:color="auto"/>
        <w:left w:val="none" w:sz="0" w:space="0" w:color="auto"/>
        <w:bottom w:val="none" w:sz="0" w:space="0" w:color="auto"/>
        <w:right w:val="none" w:sz="0" w:space="0" w:color="auto"/>
      </w:divBdr>
      <w:divsChild>
        <w:div w:id="751387846">
          <w:marLeft w:val="0"/>
          <w:marRight w:val="0"/>
          <w:marTop w:val="0"/>
          <w:marBottom w:val="0"/>
          <w:divBdr>
            <w:top w:val="none" w:sz="0" w:space="0" w:color="auto"/>
            <w:left w:val="none" w:sz="0" w:space="0" w:color="auto"/>
            <w:bottom w:val="none" w:sz="0" w:space="0" w:color="auto"/>
            <w:right w:val="none" w:sz="0" w:space="0" w:color="auto"/>
          </w:divBdr>
        </w:div>
        <w:div w:id="238030022">
          <w:marLeft w:val="0"/>
          <w:marRight w:val="0"/>
          <w:marTop w:val="0"/>
          <w:marBottom w:val="0"/>
          <w:divBdr>
            <w:top w:val="none" w:sz="0" w:space="0" w:color="auto"/>
            <w:left w:val="none" w:sz="0" w:space="0" w:color="auto"/>
            <w:bottom w:val="none" w:sz="0" w:space="0" w:color="auto"/>
            <w:right w:val="none" w:sz="0" w:space="0" w:color="auto"/>
          </w:divBdr>
        </w:div>
        <w:div w:id="340015854">
          <w:marLeft w:val="0"/>
          <w:marRight w:val="0"/>
          <w:marTop w:val="0"/>
          <w:marBottom w:val="0"/>
          <w:divBdr>
            <w:top w:val="none" w:sz="0" w:space="0" w:color="auto"/>
            <w:left w:val="none" w:sz="0" w:space="0" w:color="auto"/>
            <w:bottom w:val="none" w:sz="0" w:space="0" w:color="auto"/>
            <w:right w:val="none" w:sz="0" w:space="0" w:color="auto"/>
          </w:divBdr>
        </w:div>
      </w:divsChild>
    </w:div>
    <w:div w:id="1612273497">
      <w:bodyDiv w:val="1"/>
      <w:marLeft w:val="0"/>
      <w:marRight w:val="0"/>
      <w:marTop w:val="0"/>
      <w:marBottom w:val="0"/>
      <w:divBdr>
        <w:top w:val="none" w:sz="0" w:space="0" w:color="auto"/>
        <w:left w:val="none" w:sz="0" w:space="0" w:color="auto"/>
        <w:bottom w:val="none" w:sz="0" w:space="0" w:color="auto"/>
        <w:right w:val="none" w:sz="0" w:space="0" w:color="auto"/>
      </w:divBdr>
    </w:div>
    <w:div w:id="1771968518">
      <w:bodyDiv w:val="1"/>
      <w:marLeft w:val="0"/>
      <w:marRight w:val="0"/>
      <w:marTop w:val="0"/>
      <w:marBottom w:val="0"/>
      <w:divBdr>
        <w:top w:val="none" w:sz="0" w:space="0" w:color="auto"/>
        <w:left w:val="none" w:sz="0" w:space="0" w:color="auto"/>
        <w:bottom w:val="none" w:sz="0" w:space="0" w:color="auto"/>
        <w:right w:val="none" w:sz="0" w:space="0" w:color="auto"/>
      </w:divBdr>
      <w:divsChild>
        <w:div w:id="975835006">
          <w:marLeft w:val="0"/>
          <w:marRight w:val="0"/>
          <w:marTop w:val="0"/>
          <w:marBottom w:val="0"/>
          <w:divBdr>
            <w:top w:val="none" w:sz="0" w:space="0" w:color="auto"/>
            <w:left w:val="none" w:sz="0" w:space="0" w:color="auto"/>
            <w:bottom w:val="none" w:sz="0" w:space="0" w:color="auto"/>
            <w:right w:val="none" w:sz="0" w:space="0" w:color="auto"/>
          </w:divBdr>
          <w:divsChild>
            <w:div w:id="1400010515">
              <w:marLeft w:val="0"/>
              <w:marRight w:val="0"/>
              <w:marTop w:val="0"/>
              <w:marBottom w:val="0"/>
              <w:divBdr>
                <w:top w:val="none" w:sz="0" w:space="0" w:color="auto"/>
                <w:left w:val="none" w:sz="0" w:space="0" w:color="auto"/>
                <w:bottom w:val="none" w:sz="0" w:space="0" w:color="auto"/>
                <w:right w:val="none" w:sz="0" w:space="0" w:color="auto"/>
              </w:divBdr>
              <w:divsChild>
                <w:div w:id="1650861821">
                  <w:marLeft w:val="0"/>
                  <w:marRight w:val="0"/>
                  <w:marTop w:val="0"/>
                  <w:marBottom w:val="0"/>
                  <w:divBdr>
                    <w:top w:val="none" w:sz="0" w:space="0" w:color="auto"/>
                    <w:left w:val="none" w:sz="0" w:space="0" w:color="auto"/>
                    <w:bottom w:val="none" w:sz="0" w:space="0" w:color="auto"/>
                    <w:right w:val="none" w:sz="0" w:space="0" w:color="auto"/>
                  </w:divBdr>
                  <w:divsChild>
                    <w:div w:id="894391178">
                      <w:marLeft w:val="0"/>
                      <w:marRight w:val="0"/>
                      <w:marTop w:val="0"/>
                      <w:marBottom w:val="0"/>
                      <w:divBdr>
                        <w:top w:val="none" w:sz="0" w:space="0" w:color="auto"/>
                        <w:left w:val="none" w:sz="0" w:space="0" w:color="auto"/>
                        <w:bottom w:val="none" w:sz="0" w:space="0" w:color="auto"/>
                        <w:right w:val="none" w:sz="0" w:space="0" w:color="auto"/>
                      </w:divBdr>
                    </w:div>
                    <w:div w:id="1833715494">
                      <w:marLeft w:val="0"/>
                      <w:marRight w:val="0"/>
                      <w:marTop w:val="0"/>
                      <w:marBottom w:val="0"/>
                      <w:divBdr>
                        <w:top w:val="none" w:sz="0" w:space="0" w:color="auto"/>
                        <w:left w:val="none" w:sz="0" w:space="0" w:color="auto"/>
                        <w:bottom w:val="none" w:sz="0" w:space="0" w:color="auto"/>
                        <w:right w:val="none" w:sz="0" w:space="0" w:color="auto"/>
                      </w:divBdr>
                    </w:div>
                    <w:div w:id="472215315">
                      <w:marLeft w:val="0"/>
                      <w:marRight w:val="0"/>
                      <w:marTop w:val="0"/>
                      <w:marBottom w:val="0"/>
                      <w:divBdr>
                        <w:top w:val="none" w:sz="0" w:space="0" w:color="auto"/>
                        <w:left w:val="none" w:sz="0" w:space="0" w:color="auto"/>
                        <w:bottom w:val="none" w:sz="0" w:space="0" w:color="auto"/>
                        <w:right w:val="none" w:sz="0" w:space="0" w:color="auto"/>
                      </w:divBdr>
                    </w:div>
                    <w:div w:id="1147937898">
                      <w:marLeft w:val="0"/>
                      <w:marRight w:val="0"/>
                      <w:marTop w:val="0"/>
                      <w:marBottom w:val="0"/>
                      <w:divBdr>
                        <w:top w:val="none" w:sz="0" w:space="0" w:color="auto"/>
                        <w:left w:val="none" w:sz="0" w:space="0" w:color="auto"/>
                        <w:bottom w:val="none" w:sz="0" w:space="0" w:color="auto"/>
                        <w:right w:val="none" w:sz="0" w:space="0" w:color="auto"/>
                      </w:divBdr>
                    </w:div>
                    <w:div w:id="1933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29111">
      <w:bodyDiv w:val="1"/>
      <w:marLeft w:val="0"/>
      <w:marRight w:val="0"/>
      <w:marTop w:val="0"/>
      <w:marBottom w:val="0"/>
      <w:divBdr>
        <w:top w:val="none" w:sz="0" w:space="0" w:color="auto"/>
        <w:left w:val="none" w:sz="0" w:space="0" w:color="auto"/>
        <w:bottom w:val="none" w:sz="0" w:space="0" w:color="auto"/>
        <w:right w:val="none" w:sz="0" w:space="0" w:color="auto"/>
      </w:divBdr>
      <w:divsChild>
        <w:div w:id="1904368296">
          <w:marLeft w:val="0"/>
          <w:marRight w:val="0"/>
          <w:marTop w:val="0"/>
          <w:marBottom w:val="0"/>
          <w:divBdr>
            <w:top w:val="none" w:sz="0" w:space="0" w:color="auto"/>
            <w:left w:val="none" w:sz="0" w:space="0" w:color="auto"/>
            <w:bottom w:val="none" w:sz="0" w:space="0" w:color="auto"/>
            <w:right w:val="none" w:sz="0" w:space="0" w:color="auto"/>
          </w:divBdr>
          <w:divsChild>
            <w:div w:id="810827183">
              <w:marLeft w:val="0"/>
              <w:marRight w:val="0"/>
              <w:marTop w:val="0"/>
              <w:marBottom w:val="0"/>
              <w:divBdr>
                <w:top w:val="none" w:sz="0" w:space="0" w:color="auto"/>
                <w:left w:val="none" w:sz="0" w:space="0" w:color="auto"/>
                <w:bottom w:val="none" w:sz="0" w:space="0" w:color="auto"/>
                <w:right w:val="none" w:sz="0" w:space="0" w:color="auto"/>
              </w:divBdr>
              <w:divsChild>
                <w:div w:id="1577351077">
                  <w:marLeft w:val="0"/>
                  <w:marRight w:val="0"/>
                  <w:marTop w:val="0"/>
                  <w:marBottom w:val="0"/>
                  <w:divBdr>
                    <w:top w:val="none" w:sz="0" w:space="0" w:color="auto"/>
                    <w:left w:val="none" w:sz="0" w:space="0" w:color="auto"/>
                    <w:bottom w:val="none" w:sz="0" w:space="0" w:color="auto"/>
                    <w:right w:val="none" w:sz="0" w:space="0" w:color="auto"/>
                  </w:divBdr>
                  <w:divsChild>
                    <w:div w:id="1690255774">
                      <w:marLeft w:val="0"/>
                      <w:marRight w:val="0"/>
                      <w:marTop w:val="0"/>
                      <w:marBottom w:val="0"/>
                      <w:divBdr>
                        <w:top w:val="none" w:sz="0" w:space="0" w:color="auto"/>
                        <w:left w:val="none" w:sz="0" w:space="0" w:color="auto"/>
                        <w:bottom w:val="none" w:sz="0" w:space="0" w:color="auto"/>
                        <w:right w:val="none" w:sz="0" w:space="0" w:color="auto"/>
                      </w:divBdr>
                    </w:div>
                    <w:div w:id="1412969524">
                      <w:marLeft w:val="0"/>
                      <w:marRight w:val="0"/>
                      <w:marTop w:val="0"/>
                      <w:marBottom w:val="0"/>
                      <w:divBdr>
                        <w:top w:val="none" w:sz="0" w:space="0" w:color="auto"/>
                        <w:left w:val="none" w:sz="0" w:space="0" w:color="auto"/>
                        <w:bottom w:val="none" w:sz="0" w:space="0" w:color="auto"/>
                        <w:right w:val="none" w:sz="0" w:space="0" w:color="auto"/>
                      </w:divBdr>
                    </w:div>
                    <w:div w:id="1100375167">
                      <w:marLeft w:val="0"/>
                      <w:marRight w:val="0"/>
                      <w:marTop w:val="0"/>
                      <w:marBottom w:val="0"/>
                      <w:divBdr>
                        <w:top w:val="none" w:sz="0" w:space="0" w:color="auto"/>
                        <w:left w:val="none" w:sz="0" w:space="0" w:color="auto"/>
                        <w:bottom w:val="none" w:sz="0" w:space="0" w:color="auto"/>
                        <w:right w:val="none" w:sz="0" w:space="0" w:color="auto"/>
                      </w:divBdr>
                    </w:div>
                    <w:div w:id="2012029964">
                      <w:marLeft w:val="0"/>
                      <w:marRight w:val="0"/>
                      <w:marTop w:val="0"/>
                      <w:marBottom w:val="0"/>
                      <w:divBdr>
                        <w:top w:val="none" w:sz="0" w:space="0" w:color="auto"/>
                        <w:left w:val="none" w:sz="0" w:space="0" w:color="auto"/>
                        <w:bottom w:val="none" w:sz="0" w:space="0" w:color="auto"/>
                        <w:right w:val="none" w:sz="0" w:space="0" w:color="auto"/>
                      </w:divBdr>
                    </w:div>
                    <w:div w:id="1796943813">
                      <w:marLeft w:val="0"/>
                      <w:marRight w:val="0"/>
                      <w:marTop w:val="0"/>
                      <w:marBottom w:val="0"/>
                      <w:divBdr>
                        <w:top w:val="none" w:sz="0" w:space="0" w:color="auto"/>
                        <w:left w:val="none" w:sz="0" w:space="0" w:color="auto"/>
                        <w:bottom w:val="none" w:sz="0" w:space="0" w:color="auto"/>
                        <w:right w:val="none" w:sz="0" w:space="0" w:color="auto"/>
                      </w:divBdr>
                    </w:div>
                    <w:div w:id="886378502">
                      <w:marLeft w:val="0"/>
                      <w:marRight w:val="0"/>
                      <w:marTop w:val="0"/>
                      <w:marBottom w:val="0"/>
                      <w:divBdr>
                        <w:top w:val="none" w:sz="0" w:space="0" w:color="auto"/>
                        <w:left w:val="none" w:sz="0" w:space="0" w:color="auto"/>
                        <w:bottom w:val="none" w:sz="0" w:space="0" w:color="auto"/>
                        <w:right w:val="none" w:sz="0" w:space="0" w:color="auto"/>
                      </w:divBdr>
                    </w:div>
                    <w:div w:id="1129132332">
                      <w:marLeft w:val="0"/>
                      <w:marRight w:val="0"/>
                      <w:marTop w:val="0"/>
                      <w:marBottom w:val="0"/>
                      <w:divBdr>
                        <w:top w:val="none" w:sz="0" w:space="0" w:color="auto"/>
                        <w:left w:val="none" w:sz="0" w:space="0" w:color="auto"/>
                        <w:bottom w:val="none" w:sz="0" w:space="0" w:color="auto"/>
                        <w:right w:val="none" w:sz="0" w:space="0" w:color="auto"/>
                      </w:divBdr>
                    </w:div>
                    <w:div w:id="239296523">
                      <w:marLeft w:val="0"/>
                      <w:marRight w:val="0"/>
                      <w:marTop w:val="0"/>
                      <w:marBottom w:val="0"/>
                      <w:divBdr>
                        <w:top w:val="none" w:sz="0" w:space="0" w:color="auto"/>
                        <w:left w:val="none" w:sz="0" w:space="0" w:color="auto"/>
                        <w:bottom w:val="none" w:sz="0" w:space="0" w:color="auto"/>
                        <w:right w:val="none" w:sz="0" w:space="0" w:color="auto"/>
                      </w:divBdr>
                    </w:div>
                    <w:div w:id="482964994">
                      <w:marLeft w:val="0"/>
                      <w:marRight w:val="0"/>
                      <w:marTop w:val="0"/>
                      <w:marBottom w:val="0"/>
                      <w:divBdr>
                        <w:top w:val="none" w:sz="0" w:space="0" w:color="auto"/>
                        <w:left w:val="none" w:sz="0" w:space="0" w:color="auto"/>
                        <w:bottom w:val="none" w:sz="0" w:space="0" w:color="auto"/>
                        <w:right w:val="none" w:sz="0" w:space="0" w:color="auto"/>
                      </w:divBdr>
                    </w:div>
                    <w:div w:id="162538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944425">
      <w:bodyDiv w:val="1"/>
      <w:marLeft w:val="0"/>
      <w:marRight w:val="0"/>
      <w:marTop w:val="0"/>
      <w:marBottom w:val="0"/>
      <w:divBdr>
        <w:top w:val="none" w:sz="0" w:space="0" w:color="auto"/>
        <w:left w:val="none" w:sz="0" w:space="0" w:color="auto"/>
        <w:bottom w:val="none" w:sz="0" w:space="0" w:color="auto"/>
        <w:right w:val="none" w:sz="0" w:space="0" w:color="auto"/>
      </w:divBdr>
      <w:divsChild>
        <w:div w:id="1358236083">
          <w:marLeft w:val="0"/>
          <w:marRight w:val="0"/>
          <w:marTop w:val="0"/>
          <w:marBottom w:val="0"/>
          <w:divBdr>
            <w:top w:val="none" w:sz="0" w:space="0" w:color="auto"/>
            <w:left w:val="none" w:sz="0" w:space="0" w:color="auto"/>
            <w:bottom w:val="none" w:sz="0" w:space="0" w:color="auto"/>
            <w:right w:val="none" w:sz="0" w:space="0" w:color="auto"/>
          </w:divBdr>
          <w:divsChild>
            <w:div w:id="337000584">
              <w:marLeft w:val="0"/>
              <w:marRight w:val="0"/>
              <w:marTop w:val="0"/>
              <w:marBottom w:val="0"/>
              <w:divBdr>
                <w:top w:val="none" w:sz="0" w:space="0" w:color="auto"/>
                <w:left w:val="none" w:sz="0" w:space="0" w:color="auto"/>
                <w:bottom w:val="none" w:sz="0" w:space="0" w:color="auto"/>
                <w:right w:val="none" w:sz="0" w:space="0" w:color="auto"/>
              </w:divBdr>
              <w:divsChild>
                <w:div w:id="2138376795">
                  <w:marLeft w:val="0"/>
                  <w:marRight w:val="0"/>
                  <w:marTop w:val="0"/>
                  <w:marBottom w:val="0"/>
                  <w:divBdr>
                    <w:top w:val="none" w:sz="0" w:space="0" w:color="auto"/>
                    <w:left w:val="none" w:sz="0" w:space="0" w:color="auto"/>
                    <w:bottom w:val="none" w:sz="0" w:space="0" w:color="auto"/>
                    <w:right w:val="none" w:sz="0" w:space="0" w:color="auto"/>
                  </w:divBdr>
                </w:div>
                <w:div w:id="1219897456">
                  <w:marLeft w:val="0"/>
                  <w:marRight w:val="0"/>
                  <w:marTop w:val="0"/>
                  <w:marBottom w:val="0"/>
                  <w:divBdr>
                    <w:top w:val="none" w:sz="0" w:space="0" w:color="auto"/>
                    <w:left w:val="none" w:sz="0" w:space="0" w:color="auto"/>
                    <w:bottom w:val="none" w:sz="0" w:space="0" w:color="auto"/>
                    <w:right w:val="none" w:sz="0" w:space="0" w:color="auto"/>
                  </w:divBdr>
                </w:div>
                <w:div w:id="1593852723">
                  <w:marLeft w:val="0"/>
                  <w:marRight w:val="0"/>
                  <w:marTop w:val="0"/>
                  <w:marBottom w:val="0"/>
                  <w:divBdr>
                    <w:top w:val="none" w:sz="0" w:space="0" w:color="auto"/>
                    <w:left w:val="none" w:sz="0" w:space="0" w:color="auto"/>
                    <w:bottom w:val="none" w:sz="0" w:space="0" w:color="auto"/>
                    <w:right w:val="none" w:sz="0" w:space="0" w:color="auto"/>
                  </w:divBdr>
                </w:div>
                <w:div w:id="322319237">
                  <w:marLeft w:val="0"/>
                  <w:marRight w:val="0"/>
                  <w:marTop w:val="0"/>
                  <w:marBottom w:val="0"/>
                  <w:divBdr>
                    <w:top w:val="none" w:sz="0" w:space="0" w:color="auto"/>
                    <w:left w:val="none" w:sz="0" w:space="0" w:color="auto"/>
                    <w:bottom w:val="none" w:sz="0" w:space="0" w:color="auto"/>
                    <w:right w:val="none" w:sz="0" w:space="0" w:color="auto"/>
                  </w:divBdr>
                </w:div>
                <w:div w:id="2105226231">
                  <w:marLeft w:val="0"/>
                  <w:marRight w:val="0"/>
                  <w:marTop w:val="0"/>
                  <w:marBottom w:val="0"/>
                  <w:divBdr>
                    <w:top w:val="none" w:sz="0" w:space="0" w:color="auto"/>
                    <w:left w:val="none" w:sz="0" w:space="0" w:color="auto"/>
                    <w:bottom w:val="none" w:sz="0" w:space="0" w:color="auto"/>
                    <w:right w:val="none" w:sz="0" w:space="0" w:color="auto"/>
                  </w:divBdr>
                </w:div>
                <w:div w:id="547230127">
                  <w:marLeft w:val="0"/>
                  <w:marRight w:val="0"/>
                  <w:marTop w:val="0"/>
                  <w:marBottom w:val="0"/>
                  <w:divBdr>
                    <w:top w:val="none" w:sz="0" w:space="0" w:color="auto"/>
                    <w:left w:val="none" w:sz="0" w:space="0" w:color="auto"/>
                    <w:bottom w:val="none" w:sz="0" w:space="0" w:color="auto"/>
                    <w:right w:val="none" w:sz="0" w:space="0" w:color="auto"/>
                  </w:divBdr>
                </w:div>
                <w:div w:id="42406803">
                  <w:marLeft w:val="0"/>
                  <w:marRight w:val="0"/>
                  <w:marTop w:val="0"/>
                  <w:marBottom w:val="0"/>
                  <w:divBdr>
                    <w:top w:val="none" w:sz="0" w:space="0" w:color="auto"/>
                    <w:left w:val="none" w:sz="0" w:space="0" w:color="auto"/>
                    <w:bottom w:val="none" w:sz="0" w:space="0" w:color="auto"/>
                    <w:right w:val="none" w:sz="0" w:space="0" w:color="auto"/>
                  </w:divBdr>
                </w:div>
                <w:div w:id="159468759">
                  <w:marLeft w:val="0"/>
                  <w:marRight w:val="0"/>
                  <w:marTop w:val="0"/>
                  <w:marBottom w:val="0"/>
                  <w:divBdr>
                    <w:top w:val="none" w:sz="0" w:space="0" w:color="auto"/>
                    <w:left w:val="none" w:sz="0" w:space="0" w:color="auto"/>
                    <w:bottom w:val="none" w:sz="0" w:space="0" w:color="auto"/>
                    <w:right w:val="none" w:sz="0" w:space="0" w:color="auto"/>
                  </w:divBdr>
                </w:div>
                <w:div w:id="198601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41807">
          <w:marLeft w:val="0"/>
          <w:marRight w:val="0"/>
          <w:marTop w:val="0"/>
          <w:marBottom w:val="0"/>
          <w:divBdr>
            <w:top w:val="none" w:sz="0" w:space="0" w:color="auto"/>
            <w:left w:val="none" w:sz="0" w:space="0" w:color="auto"/>
            <w:bottom w:val="none" w:sz="0" w:space="0" w:color="auto"/>
            <w:right w:val="none" w:sz="0" w:space="0" w:color="auto"/>
          </w:divBdr>
          <w:divsChild>
            <w:div w:id="5808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2937">
      <w:bodyDiv w:val="1"/>
      <w:marLeft w:val="0"/>
      <w:marRight w:val="0"/>
      <w:marTop w:val="0"/>
      <w:marBottom w:val="0"/>
      <w:divBdr>
        <w:top w:val="none" w:sz="0" w:space="0" w:color="auto"/>
        <w:left w:val="none" w:sz="0" w:space="0" w:color="auto"/>
        <w:bottom w:val="none" w:sz="0" w:space="0" w:color="auto"/>
        <w:right w:val="none" w:sz="0" w:space="0" w:color="auto"/>
      </w:divBdr>
      <w:divsChild>
        <w:div w:id="1140416585">
          <w:marLeft w:val="0"/>
          <w:marRight w:val="0"/>
          <w:marTop w:val="0"/>
          <w:marBottom w:val="0"/>
          <w:divBdr>
            <w:top w:val="none" w:sz="0" w:space="0" w:color="auto"/>
            <w:left w:val="none" w:sz="0" w:space="0" w:color="auto"/>
            <w:bottom w:val="none" w:sz="0" w:space="0" w:color="auto"/>
            <w:right w:val="none" w:sz="0" w:space="0" w:color="auto"/>
          </w:divBdr>
          <w:divsChild>
            <w:div w:id="330527829">
              <w:marLeft w:val="0"/>
              <w:marRight w:val="0"/>
              <w:marTop w:val="0"/>
              <w:marBottom w:val="0"/>
              <w:divBdr>
                <w:top w:val="none" w:sz="0" w:space="0" w:color="auto"/>
                <w:left w:val="none" w:sz="0" w:space="0" w:color="auto"/>
                <w:bottom w:val="none" w:sz="0" w:space="0" w:color="auto"/>
                <w:right w:val="none" w:sz="0" w:space="0" w:color="auto"/>
              </w:divBdr>
              <w:divsChild>
                <w:div w:id="415059390">
                  <w:marLeft w:val="0"/>
                  <w:marRight w:val="0"/>
                  <w:marTop w:val="0"/>
                  <w:marBottom w:val="0"/>
                  <w:divBdr>
                    <w:top w:val="none" w:sz="0" w:space="0" w:color="auto"/>
                    <w:left w:val="none" w:sz="0" w:space="0" w:color="auto"/>
                    <w:bottom w:val="none" w:sz="0" w:space="0" w:color="auto"/>
                    <w:right w:val="none" w:sz="0" w:space="0" w:color="auto"/>
                  </w:divBdr>
                  <w:divsChild>
                    <w:div w:id="1978366292">
                      <w:marLeft w:val="0"/>
                      <w:marRight w:val="0"/>
                      <w:marTop w:val="0"/>
                      <w:marBottom w:val="0"/>
                      <w:divBdr>
                        <w:top w:val="none" w:sz="0" w:space="0" w:color="auto"/>
                        <w:left w:val="none" w:sz="0" w:space="0" w:color="auto"/>
                        <w:bottom w:val="none" w:sz="0" w:space="0" w:color="auto"/>
                        <w:right w:val="none" w:sz="0" w:space="0" w:color="auto"/>
                      </w:divBdr>
                    </w:div>
                    <w:div w:id="1103962666">
                      <w:marLeft w:val="0"/>
                      <w:marRight w:val="0"/>
                      <w:marTop w:val="0"/>
                      <w:marBottom w:val="0"/>
                      <w:divBdr>
                        <w:top w:val="none" w:sz="0" w:space="0" w:color="auto"/>
                        <w:left w:val="none" w:sz="0" w:space="0" w:color="auto"/>
                        <w:bottom w:val="none" w:sz="0" w:space="0" w:color="auto"/>
                        <w:right w:val="none" w:sz="0" w:space="0" w:color="auto"/>
                      </w:divBdr>
                    </w:div>
                    <w:div w:id="1233586951">
                      <w:marLeft w:val="0"/>
                      <w:marRight w:val="0"/>
                      <w:marTop w:val="0"/>
                      <w:marBottom w:val="0"/>
                      <w:divBdr>
                        <w:top w:val="none" w:sz="0" w:space="0" w:color="auto"/>
                        <w:left w:val="none" w:sz="0" w:space="0" w:color="auto"/>
                        <w:bottom w:val="none" w:sz="0" w:space="0" w:color="auto"/>
                        <w:right w:val="none" w:sz="0" w:space="0" w:color="auto"/>
                      </w:divBdr>
                    </w:div>
                    <w:div w:id="475226826">
                      <w:marLeft w:val="0"/>
                      <w:marRight w:val="0"/>
                      <w:marTop w:val="0"/>
                      <w:marBottom w:val="0"/>
                      <w:divBdr>
                        <w:top w:val="none" w:sz="0" w:space="0" w:color="auto"/>
                        <w:left w:val="none" w:sz="0" w:space="0" w:color="auto"/>
                        <w:bottom w:val="none" w:sz="0" w:space="0" w:color="auto"/>
                        <w:right w:val="none" w:sz="0" w:space="0" w:color="auto"/>
                      </w:divBdr>
                    </w:div>
                    <w:div w:id="336882164">
                      <w:marLeft w:val="0"/>
                      <w:marRight w:val="0"/>
                      <w:marTop w:val="0"/>
                      <w:marBottom w:val="0"/>
                      <w:divBdr>
                        <w:top w:val="none" w:sz="0" w:space="0" w:color="auto"/>
                        <w:left w:val="none" w:sz="0" w:space="0" w:color="auto"/>
                        <w:bottom w:val="none" w:sz="0" w:space="0" w:color="auto"/>
                        <w:right w:val="none" w:sz="0" w:space="0" w:color="auto"/>
                      </w:divBdr>
                    </w:div>
                    <w:div w:id="1389184244">
                      <w:marLeft w:val="0"/>
                      <w:marRight w:val="0"/>
                      <w:marTop w:val="0"/>
                      <w:marBottom w:val="0"/>
                      <w:divBdr>
                        <w:top w:val="none" w:sz="0" w:space="0" w:color="auto"/>
                        <w:left w:val="none" w:sz="0" w:space="0" w:color="auto"/>
                        <w:bottom w:val="none" w:sz="0" w:space="0" w:color="auto"/>
                        <w:right w:val="none" w:sz="0" w:space="0" w:color="auto"/>
                      </w:divBdr>
                    </w:div>
                    <w:div w:id="1397164859">
                      <w:marLeft w:val="0"/>
                      <w:marRight w:val="0"/>
                      <w:marTop w:val="0"/>
                      <w:marBottom w:val="0"/>
                      <w:divBdr>
                        <w:top w:val="none" w:sz="0" w:space="0" w:color="auto"/>
                        <w:left w:val="none" w:sz="0" w:space="0" w:color="auto"/>
                        <w:bottom w:val="none" w:sz="0" w:space="0" w:color="auto"/>
                        <w:right w:val="none" w:sz="0" w:space="0" w:color="auto"/>
                      </w:divBdr>
                    </w:div>
                    <w:div w:id="1755201742">
                      <w:marLeft w:val="0"/>
                      <w:marRight w:val="0"/>
                      <w:marTop w:val="0"/>
                      <w:marBottom w:val="0"/>
                      <w:divBdr>
                        <w:top w:val="none" w:sz="0" w:space="0" w:color="auto"/>
                        <w:left w:val="none" w:sz="0" w:space="0" w:color="auto"/>
                        <w:bottom w:val="none" w:sz="0" w:space="0" w:color="auto"/>
                        <w:right w:val="none" w:sz="0" w:space="0" w:color="auto"/>
                      </w:divBdr>
                    </w:div>
                    <w:div w:id="856390364">
                      <w:marLeft w:val="0"/>
                      <w:marRight w:val="0"/>
                      <w:marTop w:val="0"/>
                      <w:marBottom w:val="0"/>
                      <w:divBdr>
                        <w:top w:val="none" w:sz="0" w:space="0" w:color="auto"/>
                        <w:left w:val="none" w:sz="0" w:space="0" w:color="auto"/>
                        <w:bottom w:val="none" w:sz="0" w:space="0" w:color="auto"/>
                        <w:right w:val="none" w:sz="0" w:space="0" w:color="auto"/>
                      </w:divBdr>
                    </w:div>
                    <w:div w:id="1948539676">
                      <w:marLeft w:val="0"/>
                      <w:marRight w:val="0"/>
                      <w:marTop w:val="0"/>
                      <w:marBottom w:val="0"/>
                      <w:divBdr>
                        <w:top w:val="none" w:sz="0" w:space="0" w:color="auto"/>
                        <w:left w:val="none" w:sz="0" w:space="0" w:color="auto"/>
                        <w:bottom w:val="none" w:sz="0" w:space="0" w:color="auto"/>
                        <w:right w:val="none" w:sz="0" w:space="0" w:color="auto"/>
                      </w:divBdr>
                    </w:div>
                    <w:div w:id="1530756877">
                      <w:marLeft w:val="0"/>
                      <w:marRight w:val="0"/>
                      <w:marTop w:val="0"/>
                      <w:marBottom w:val="0"/>
                      <w:divBdr>
                        <w:top w:val="none" w:sz="0" w:space="0" w:color="auto"/>
                        <w:left w:val="none" w:sz="0" w:space="0" w:color="auto"/>
                        <w:bottom w:val="none" w:sz="0" w:space="0" w:color="auto"/>
                        <w:right w:val="none" w:sz="0" w:space="0" w:color="auto"/>
                      </w:divBdr>
                    </w:div>
                    <w:div w:id="1375735846">
                      <w:marLeft w:val="0"/>
                      <w:marRight w:val="0"/>
                      <w:marTop w:val="0"/>
                      <w:marBottom w:val="0"/>
                      <w:divBdr>
                        <w:top w:val="none" w:sz="0" w:space="0" w:color="auto"/>
                        <w:left w:val="none" w:sz="0" w:space="0" w:color="auto"/>
                        <w:bottom w:val="none" w:sz="0" w:space="0" w:color="auto"/>
                        <w:right w:val="none" w:sz="0" w:space="0" w:color="auto"/>
                      </w:divBdr>
                    </w:div>
                    <w:div w:id="231887217">
                      <w:marLeft w:val="0"/>
                      <w:marRight w:val="0"/>
                      <w:marTop w:val="0"/>
                      <w:marBottom w:val="0"/>
                      <w:divBdr>
                        <w:top w:val="none" w:sz="0" w:space="0" w:color="auto"/>
                        <w:left w:val="none" w:sz="0" w:space="0" w:color="auto"/>
                        <w:bottom w:val="none" w:sz="0" w:space="0" w:color="auto"/>
                        <w:right w:val="none" w:sz="0" w:space="0" w:color="auto"/>
                      </w:divBdr>
                    </w:div>
                    <w:div w:id="2071690360">
                      <w:marLeft w:val="0"/>
                      <w:marRight w:val="0"/>
                      <w:marTop w:val="0"/>
                      <w:marBottom w:val="0"/>
                      <w:divBdr>
                        <w:top w:val="none" w:sz="0" w:space="0" w:color="auto"/>
                        <w:left w:val="none" w:sz="0" w:space="0" w:color="auto"/>
                        <w:bottom w:val="none" w:sz="0" w:space="0" w:color="auto"/>
                        <w:right w:val="none" w:sz="0" w:space="0" w:color="auto"/>
                      </w:divBdr>
                    </w:div>
                    <w:div w:id="1128007764">
                      <w:marLeft w:val="0"/>
                      <w:marRight w:val="0"/>
                      <w:marTop w:val="0"/>
                      <w:marBottom w:val="0"/>
                      <w:divBdr>
                        <w:top w:val="none" w:sz="0" w:space="0" w:color="auto"/>
                        <w:left w:val="none" w:sz="0" w:space="0" w:color="auto"/>
                        <w:bottom w:val="none" w:sz="0" w:space="0" w:color="auto"/>
                        <w:right w:val="none" w:sz="0" w:space="0" w:color="auto"/>
                      </w:divBdr>
                    </w:div>
                    <w:div w:id="2114857867">
                      <w:marLeft w:val="0"/>
                      <w:marRight w:val="0"/>
                      <w:marTop w:val="0"/>
                      <w:marBottom w:val="0"/>
                      <w:divBdr>
                        <w:top w:val="none" w:sz="0" w:space="0" w:color="auto"/>
                        <w:left w:val="none" w:sz="0" w:space="0" w:color="auto"/>
                        <w:bottom w:val="none" w:sz="0" w:space="0" w:color="auto"/>
                        <w:right w:val="none" w:sz="0" w:space="0" w:color="auto"/>
                      </w:divBdr>
                    </w:div>
                    <w:div w:id="20376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655">
              <w:marLeft w:val="0"/>
              <w:marRight w:val="0"/>
              <w:marTop w:val="0"/>
              <w:marBottom w:val="0"/>
              <w:divBdr>
                <w:top w:val="none" w:sz="0" w:space="0" w:color="auto"/>
                <w:left w:val="none" w:sz="0" w:space="0" w:color="auto"/>
                <w:bottom w:val="none" w:sz="0" w:space="0" w:color="auto"/>
                <w:right w:val="none" w:sz="0" w:space="0" w:color="auto"/>
              </w:divBdr>
              <w:divsChild>
                <w:div w:id="21072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521275">
      <w:bodyDiv w:val="1"/>
      <w:marLeft w:val="0"/>
      <w:marRight w:val="0"/>
      <w:marTop w:val="0"/>
      <w:marBottom w:val="0"/>
      <w:divBdr>
        <w:top w:val="none" w:sz="0" w:space="0" w:color="auto"/>
        <w:left w:val="none" w:sz="0" w:space="0" w:color="auto"/>
        <w:bottom w:val="none" w:sz="0" w:space="0" w:color="auto"/>
        <w:right w:val="none" w:sz="0" w:space="0" w:color="auto"/>
      </w:divBdr>
      <w:divsChild>
        <w:div w:id="1914119684">
          <w:marLeft w:val="0"/>
          <w:marRight w:val="0"/>
          <w:marTop w:val="0"/>
          <w:marBottom w:val="0"/>
          <w:divBdr>
            <w:top w:val="none" w:sz="0" w:space="0" w:color="auto"/>
            <w:left w:val="none" w:sz="0" w:space="0" w:color="auto"/>
            <w:bottom w:val="none" w:sz="0" w:space="0" w:color="auto"/>
            <w:right w:val="none" w:sz="0" w:space="0" w:color="auto"/>
          </w:divBdr>
        </w:div>
        <w:div w:id="129173278">
          <w:marLeft w:val="0"/>
          <w:marRight w:val="0"/>
          <w:marTop w:val="0"/>
          <w:marBottom w:val="0"/>
          <w:divBdr>
            <w:top w:val="none" w:sz="0" w:space="0" w:color="auto"/>
            <w:left w:val="none" w:sz="0" w:space="0" w:color="auto"/>
            <w:bottom w:val="none" w:sz="0" w:space="0" w:color="auto"/>
            <w:right w:val="none" w:sz="0" w:space="0" w:color="auto"/>
          </w:divBdr>
        </w:div>
        <w:div w:id="39944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oleObject" Target="embeddings/oleObject1.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3.w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wmf"/><Relationship Id="rId33" Type="http://schemas.openxmlformats.org/officeDocument/2006/relationships/oleObject" Target="embeddings/oleObject4.bin"/><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2.wmf"/><Relationship Id="rId37" Type="http://schemas.openxmlformats.org/officeDocument/2006/relationships/oleObject" Target="embeddings/oleObject6.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oleObject" Target="embeddings/oleObject2.bin"/><Relationship Id="rId36" Type="http://schemas.openxmlformats.org/officeDocument/2006/relationships/image" Target="media/image24.wmf"/><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19.wmf"/><Relationship Id="rId30" Type="http://schemas.openxmlformats.org/officeDocument/2006/relationships/image" Target="media/image21.wmf"/><Relationship Id="rId35"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847E6-11F6-44A1-99AF-EE2C5276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2005</TotalTime>
  <Pages>32</Pages>
  <Words>9849</Words>
  <Characters>56142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user</cp:lastModifiedBy>
  <cp:revision>83</cp:revision>
  <cp:lastPrinted>2013-11-28T12:58:00Z</cp:lastPrinted>
  <dcterms:created xsi:type="dcterms:W3CDTF">2013-11-06T08:20:00Z</dcterms:created>
  <dcterms:modified xsi:type="dcterms:W3CDTF">2013-12-09T14:10:00Z</dcterms:modified>
</cp:coreProperties>
</file>